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EFA5D" w14:textId="23A804E3" w:rsidR="00FC2AA2" w:rsidRDefault="00FC2AA2" w:rsidP="00FC2AA2">
      <w:pPr>
        <w:spacing w:line="480" w:lineRule="auto"/>
        <w:rPr>
          <w:rFonts w:ascii="Times New Roman" w:hAnsi="Times New Roman" w:cs="Times New Roman"/>
        </w:rPr>
      </w:pPr>
      <w:r>
        <w:rPr>
          <w:rFonts w:ascii="Times New Roman" w:hAnsi="Times New Roman" w:cs="Times New Roman"/>
        </w:rPr>
        <w:t xml:space="preserve">Name: Winnie </w:t>
      </w:r>
      <w:proofErr w:type="spellStart"/>
      <w:r>
        <w:rPr>
          <w:rFonts w:ascii="Times New Roman" w:hAnsi="Times New Roman" w:cs="Times New Roman"/>
        </w:rPr>
        <w:t>Madikizela</w:t>
      </w:r>
      <w:proofErr w:type="spellEnd"/>
      <w:r>
        <w:rPr>
          <w:rFonts w:ascii="Times New Roman" w:hAnsi="Times New Roman" w:cs="Times New Roman"/>
        </w:rPr>
        <w:t>-Mandela</w:t>
      </w:r>
    </w:p>
    <w:p w14:paraId="7FD02F89" w14:textId="55343241" w:rsidR="00FC2AA2" w:rsidRDefault="00FC2AA2" w:rsidP="00FC2AA2">
      <w:pPr>
        <w:spacing w:line="480" w:lineRule="auto"/>
        <w:rPr>
          <w:rFonts w:ascii="Times New Roman" w:hAnsi="Times New Roman" w:cs="Times New Roman"/>
        </w:rPr>
      </w:pPr>
      <w:r>
        <w:rPr>
          <w:rFonts w:ascii="Times New Roman" w:hAnsi="Times New Roman" w:cs="Times New Roman"/>
        </w:rPr>
        <w:t>Date of Death: 2018</w:t>
      </w:r>
    </w:p>
    <w:p w14:paraId="23DFC5F6" w14:textId="569BCE1C" w:rsidR="00670A49" w:rsidRDefault="00670A49" w:rsidP="007E0916">
      <w:pPr>
        <w:spacing w:line="480" w:lineRule="auto"/>
        <w:jc w:val="center"/>
        <w:rPr>
          <w:rFonts w:ascii="Times New Roman" w:hAnsi="Times New Roman" w:cs="Times New Roman"/>
        </w:rPr>
      </w:pPr>
      <w:r>
        <w:rPr>
          <w:rFonts w:ascii="Times New Roman" w:hAnsi="Times New Roman" w:cs="Times New Roman"/>
        </w:rPr>
        <w:t xml:space="preserve">An Analysis of the Imprisonment and Detainment Treatment of Winnie </w:t>
      </w:r>
      <w:proofErr w:type="spellStart"/>
      <w:r>
        <w:rPr>
          <w:rFonts w:ascii="Times New Roman" w:hAnsi="Times New Roman" w:cs="Times New Roman"/>
        </w:rPr>
        <w:t>Madikizela</w:t>
      </w:r>
      <w:proofErr w:type="spellEnd"/>
      <w:r>
        <w:rPr>
          <w:rFonts w:ascii="Times New Roman" w:hAnsi="Times New Roman" w:cs="Times New Roman"/>
        </w:rPr>
        <w:t>-Mandela</w:t>
      </w:r>
    </w:p>
    <w:p w14:paraId="5ABA4342" w14:textId="77777777" w:rsidR="00C60044" w:rsidRPr="00C60044" w:rsidRDefault="00C60044" w:rsidP="00C60044">
      <w:pPr>
        <w:spacing w:line="480" w:lineRule="auto"/>
        <w:rPr>
          <w:rFonts w:ascii="Times New Roman" w:hAnsi="Times New Roman" w:cs="Times New Roman"/>
          <w:b/>
          <w:bCs/>
        </w:rPr>
      </w:pPr>
      <w:r>
        <w:rPr>
          <w:rFonts w:ascii="Times New Roman" w:hAnsi="Times New Roman" w:cs="Times New Roman"/>
          <w:b/>
          <w:bCs/>
        </w:rPr>
        <w:t>Introduction</w:t>
      </w:r>
    </w:p>
    <w:p w14:paraId="36B33376" w14:textId="34FC404A" w:rsidR="00670A49" w:rsidRDefault="00CB2B32" w:rsidP="007E0916">
      <w:pPr>
        <w:spacing w:line="480" w:lineRule="auto"/>
        <w:jc w:val="both"/>
        <w:rPr>
          <w:rFonts w:ascii="Times New Roman" w:hAnsi="Times New Roman" w:cs="Times New Roman"/>
        </w:rPr>
      </w:pPr>
      <w:r>
        <w:rPr>
          <w:rFonts w:ascii="Times New Roman" w:hAnsi="Times New Roman" w:cs="Times New Roman"/>
        </w:rPr>
        <w:tab/>
        <w:t xml:space="preserve">Reflecting on her </w:t>
      </w:r>
      <w:r w:rsidR="00C60044">
        <w:rPr>
          <w:rFonts w:ascii="Times New Roman" w:hAnsi="Times New Roman" w:cs="Times New Roman"/>
        </w:rPr>
        <w:t xml:space="preserve">past </w:t>
      </w:r>
      <w:r>
        <w:rPr>
          <w:rFonts w:ascii="Times New Roman" w:hAnsi="Times New Roman" w:cs="Times New Roman"/>
        </w:rPr>
        <w:t xml:space="preserve">years of imprisonment in 2012, </w:t>
      </w:r>
      <w:hyperlink r:id="rId8" w:history="1">
        <w:r w:rsidRPr="003C5E69">
          <w:rPr>
            <w:rStyle w:val="Hyperlink"/>
            <w:rFonts w:ascii="Times New Roman" w:hAnsi="Times New Roman" w:cs="Times New Roman"/>
          </w:rPr>
          <w:t xml:space="preserve">Winnie </w:t>
        </w:r>
        <w:proofErr w:type="spellStart"/>
        <w:r w:rsidRPr="003C5E69">
          <w:rPr>
            <w:rStyle w:val="Hyperlink"/>
            <w:rFonts w:ascii="Times New Roman" w:hAnsi="Times New Roman" w:cs="Times New Roman"/>
          </w:rPr>
          <w:t>Madikizela</w:t>
        </w:r>
        <w:proofErr w:type="spellEnd"/>
        <w:r w:rsidRPr="003C5E69">
          <w:rPr>
            <w:rStyle w:val="Hyperlink"/>
            <w:rFonts w:ascii="Times New Roman" w:hAnsi="Times New Roman" w:cs="Times New Roman"/>
          </w:rPr>
          <w:t>-Mandela</w:t>
        </w:r>
      </w:hyperlink>
      <w:r>
        <w:rPr>
          <w:rFonts w:ascii="Times New Roman" w:hAnsi="Times New Roman" w:cs="Times New Roman"/>
        </w:rPr>
        <w:t xml:space="preserve"> stated “I think you can stand imprisonment of 27 years… Your mind isn’t inca</w:t>
      </w:r>
      <w:r w:rsidR="007E0916">
        <w:rPr>
          <w:rFonts w:ascii="Times New Roman" w:hAnsi="Times New Roman" w:cs="Times New Roman"/>
        </w:rPr>
        <w:t>rcerated</w:t>
      </w:r>
      <w:r>
        <w:rPr>
          <w:rFonts w:ascii="Times New Roman" w:hAnsi="Times New Roman" w:cs="Times New Roman"/>
        </w:rPr>
        <w:t xml:space="preserve"> that’s all but with solitary confinement you are not allowed to read, you are not allowed to do anything, you just have yourself</w:t>
      </w:r>
      <w:r w:rsidR="0043600B">
        <w:rPr>
          <w:rFonts w:ascii="Times New Roman" w:hAnsi="Times New Roman" w:cs="Times New Roman"/>
        </w:rPr>
        <w:t>.”</w:t>
      </w:r>
      <w:r w:rsidR="0043600B">
        <w:rPr>
          <w:rStyle w:val="FootnoteReference"/>
          <w:rFonts w:ascii="Times New Roman" w:hAnsi="Times New Roman" w:cs="Times New Roman"/>
        </w:rPr>
        <w:footnoteReference w:id="1"/>
      </w:r>
      <w:r w:rsidR="007E0916">
        <w:rPr>
          <w:rFonts w:ascii="Times New Roman" w:hAnsi="Times New Roman" w:cs="Times New Roman"/>
        </w:rPr>
        <w:t xml:space="preserve"> </w:t>
      </w:r>
      <w:r w:rsidR="001D70E6">
        <w:rPr>
          <w:rFonts w:ascii="Times New Roman" w:hAnsi="Times New Roman" w:cs="Times New Roman"/>
        </w:rPr>
        <w:t xml:space="preserve">In this quote, Winnie Mandela explains that imprisonment alone does not change someone, but severe isolation can and does break down even the strongest of persons. </w:t>
      </w:r>
      <w:r w:rsidR="007E0916">
        <w:rPr>
          <w:rFonts w:ascii="Times New Roman" w:hAnsi="Times New Roman" w:cs="Times New Roman"/>
        </w:rPr>
        <w:t xml:space="preserve">While detained and imprisoned multiple times throughout her life, Winnie Mandela was subjected to intense suffering by the </w:t>
      </w:r>
      <w:r w:rsidR="001D70E6">
        <w:rPr>
          <w:rFonts w:ascii="Times New Roman" w:hAnsi="Times New Roman" w:cs="Times New Roman"/>
        </w:rPr>
        <w:t>apartheid</w:t>
      </w:r>
      <w:r w:rsidR="007E0916">
        <w:rPr>
          <w:rFonts w:ascii="Times New Roman" w:hAnsi="Times New Roman" w:cs="Times New Roman"/>
        </w:rPr>
        <w:t xml:space="preserve"> prison staff through isolation, inhumane conditions, and poor medical treatment. The barbaric treatment Winnie Mandela endured </w:t>
      </w:r>
      <w:r w:rsidR="00F67234">
        <w:rPr>
          <w:rFonts w:ascii="Times New Roman" w:hAnsi="Times New Roman" w:cs="Times New Roman"/>
        </w:rPr>
        <w:t xml:space="preserve">these imprisonments </w:t>
      </w:r>
      <w:r w:rsidR="007E0916">
        <w:rPr>
          <w:rFonts w:ascii="Times New Roman" w:hAnsi="Times New Roman" w:cs="Times New Roman"/>
        </w:rPr>
        <w:t xml:space="preserve">severely impacted the state of her </w:t>
      </w:r>
      <w:r w:rsidR="007B5243">
        <w:rPr>
          <w:rFonts w:ascii="Times New Roman" w:hAnsi="Times New Roman" w:cs="Times New Roman"/>
        </w:rPr>
        <w:t>physical health</w:t>
      </w:r>
      <w:r w:rsidR="004207EC">
        <w:rPr>
          <w:rFonts w:ascii="Times New Roman" w:hAnsi="Times New Roman" w:cs="Times New Roman"/>
        </w:rPr>
        <w:t>, causing life-long suffering.</w:t>
      </w:r>
    </w:p>
    <w:p w14:paraId="13CA12B5" w14:textId="77777777" w:rsidR="00C60044" w:rsidRPr="00C60044" w:rsidRDefault="00C60044" w:rsidP="007E0916">
      <w:pPr>
        <w:spacing w:line="480" w:lineRule="auto"/>
        <w:jc w:val="both"/>
        <w:rPr>
          <w:rFonts w:ascii="Times New Roman" w:hAnsi="Times New Roman" w:cs="Times New Roman"/>
          <w:b/>
          <w:bCs/>
        </w:rPr>
      </w:pPr>
      <w:r>
        <w:rPr>
          <w:rFonts w:ascii="Times New Roman" w:hAnsi="Times New Roman" w:cs="Times New Roman"/>
          <w:b/>
          <w:bCs/>
        </w:rPr>
        <w:t>First Imprisonment</w:t>
      </w:r>
    </w:p>
    <w:p w14:paraId="4A3C5F41" w14:textId="3F4AE533" w:rsidR="004207EC" w:rsidRDefault="004207EC" w:rsidP="007E0916">
      <w:pPr>
        <w:spacing w:line="480" w:lineRule="auto"/>
        <w:jc w:val="both"/>
        <w:rPr>
          <w:rFonts w:ascii="Times New Roman" w:hAnsi="Times New Roman" w:cs="Times New Roman"/>
        </w:rPr>
      </w:pPr>
      <w:r>
        <w:rPr>
          <w:rFonts w:ascii="Times New Roman" w:hAnsi="Times New Roman" w:cs="Times New Roman"/>
        </w:rPr>
        <w:tab/>
      </w:r>
      <w:r w:rsidR="003908DA">
        <w:rPr>
          <w:rFonts w:ascii="Times New Roman" w:hAnsi="Times New Roman" w:cs="Times New Roman"/>
        </w:rPr>
        <w:t xml:space="preserve">Winnie Mandela’s first experience with detainment occurred in October 1958 when she was arrested while attending a protest in Johannesburg against the </w:t>
      </w:r>
      <w:r w:rsidR="001D70E6">
        <w:rPr>
          <w:rFonts w:ascii="Times New Roman" w:hAnsi="Times New Roman" w:cs="Times New Roman"/>
        </w:rPr>
        <w:t>a</w:t>
      </w:r>
      <w:r w:rsidR="003908DA">
        <w:rPr>
          <w:rFonts w:ascii="Times New Roman" w:hAnsi="Times New Roman" w:cs="Times New Roman"/>
        </w:rPr>
        <w:t>partheid government’s pass laws.</w:t>
      </w:r>
      <w:r w:rsidR="0043600B">
        <w:rPr>
          <w:rStyle w:val="FootnoteReference"/>
          <w:rFonts w:ascii="Times New Roman" w:hAnsi="Times New Roman" w:cs="Times New Roman"/>
        </w:rPr>
        <w:footnoteReference w:id="2"/>
      </w:r>
      <w:r w:rsidR="003908DA">
        <w:rPr>
          <w:rFonts w:ascii="Times New Roman" w:hAnsi="Times New Roman" w:cs="Times New Roman"/>
        </w:rPr>
        <w:t xml:space="preserve"> </w:t>
      </w:r>
      <w:r w:rsidR="00A07E4F">
        <w:rPr>
          <w:rFonts w:ascii="Times New Roman" w:hAnsi="Times New Roman" w:cs="Times New Roman"/>
        </w:rPr>
        <w:t>In all, around 1,000 women were arrested alongside Winnie, and these women continued to protest by forgoing bail and spending two weeks in prison.</w:t>
      </w:r>
      <w:r w:rsidR="0043600B">
        <w:rPr>
          <w:rStyle w:val="FootnoteReference"/>
          <w:rFonts w:ascii="Times New Roman" w:hAnsi="Times New Roman" w:cs="Times New Roman"/>
        </w:rPr>
        <w:footnoteReference w:id="3"/>
      </w:r>
      <w:r w:rsidR="00A07E4F">
        <w:rPr>
          <w:rFonts w:ascii="Times New Roman" w:hAnsi="Times New Roman" w:cs="Times New Roman"/>
        </w:rPr>
        <w:t xml:space="preserve"> Winnie, pregnant with her and </w:t>
      </w:r>
      <w:hyperlink r:id="rId9" w:history="1">
        <w:r w:rsidR="00A07E4F" w:rsidRPr="003C5E69">
          <w:rPr>
            <w:rStyle w:val="Hyperlink"/>
            <w:rFonts w:ascii="Times New Roman" w:hAnsi="Times New Roman" w:cs="Times New Roman"/>
          </w:rPr>
          <w:t>Nelson Mandela’s</w:t>
        </w:r>
      </w:hyperlink>
      <w:r w:rsidR="00A07E4F">
        <w:rPr>
          <w:rFonts w:ascii="Times New Roman" w:hAnsi="Times New Roman" w:cs="Times New Roman"/>
        </w:rPr>
        <w:t xml:space="preserve"> first child, was met with vile conditions. The women </w:t>
      </w:r>
      <w:r w:rsidR="00102C6D">
        <w:rPr>
          <w:rFonts w:ascii="Times New Roman" w:hAnsi="Times New Roman" w:cs="Times New Roman"/>
        </w:rPr>
        <w:t xml:space="preserve">and their babies </w:t>
      </w:r>
      <w:r w:rsidR="00A07E4F">
        <w:rPr>
          <w:rFonts w:ascii="Times New Roman" w:hAnsi="Times New Roman" w:cs="Times New Roman"/>
        </w:rPr>
        <w:t>were piled into tiny, cement cells infested with lice, and were only given one filthy blanket</w:t>
      </w:r>
      <w:r w:rsidR="00102C6D">
        <w:rPr>
          <w:rFonts w:ascii="Times New Roman" w:hAnsi="Times New Roman" w:cs="Times New Roman"/>
        </w:rPr>
        <w:t>.</w:t>
      </w:r>
      <w:r w:rsidR="0043600B">
        <w:rPr>
          <w:rStyle w:val="FootnoteReference"/>
          <w:rFonts w:ascii="Times New Roman" w:hAnsi="Times New Roman" w:cs="Times New Roman"/>
        </w:rPr>
        <w:footnoteReference w:id="4"/>
      </w:r>
      <w:r w:rsidR="00102C6D">
        <w:rPr>
          <w:rFonts w:ascii="Times New Roman" w:hAnsi="Times New Roman" w:cs="Times New Roman"/>
        </w:rPr>
        <w:t xml:space="preserve"> Overwhelmed by the </w:t>
      </w:r>
      <w:r w:rsidR="00102C6D">
        <w:rPr>
          <w:rFonts w:ascii="Times New Roman" w:hAnsi="Times New Roman" w:cs="Times New Roman"/>
        </w:rPr>
        <w:lastRenderedPageBreak/>
        <w:t>arrest and the disturbing conditions, Winnie began to hem</w:t>
      </w:r>
      <w:r w:rsidR="003C5B80">
        <w:rPr>
          <w:rFonts w:ascii="Times New Roman" w:hAnsi="Times New Roman" w:cs="Times New Roman"/>
        </w:rPr>
        <w:t>orrhage and feared the worst for her unborn baby.</w:t>
      </w:r>
      <w:r w:rsidR="0043600B">
        <w:rPr>
          <w:rStyle w:val="FootnoteReference"/>
          <w:rFonts w:ascii="Times New Roman" w:hAnsi="Times New Roman" w:cs="Times New Roman"/>
        </w:rPr>
        <w:footnoteReference w:id="5"/>
      </w:r>
      <w:r w:rsidR="003C5B80">
        <w:rPr>
          <w:rFonts w:ascii="Times New Roman" w:hAnsi="Times New Roman" w:cs="Times New Roman"/>
        </w:rPr>
        <w:t xml:space="preserve"> </w:t>
      </w:r>
      <w:bookmarkStart w:id="0" w:name="_Hlk61432592"/>
      <w:r w:rsidR="003C5B80">
        <w:rPr>
          <w:rFonts w:ascii="Times New Roman" w:hAnsi="Times New Roman" w:cs="Times New Roman"/>
        </w:rPr>
        <w:t xml:space="preserve">Fortunately, with the help of fellow prisoner and trained midwife </w:t>
      </w:r>
      <w:hyperlink r:id="rId10" w:history="1">
        <w:r w:rsidR="003C5B80" w:rsidRPr="003C5E69">
          <w:rPr>
            <w:rStyle w:val="Hyperlink"/>
            <w:rFonts w:ascii="Times New Roman" w:hAnsi="Times New Roman" w:cs="Times New Roman"/>
          </w:rPr>
          <w:t>Albertina Sisulu</w:t>
        </w:r>
      </w:hyperlink>
      <w:r w:rsidR="003C5B80">
        <w:rPr>
          <w:rFonts w:ascii="Times New Roman" w:hAnsi="Times New Roman" w:cs="Times New Roman"/>
        </w:rPr>
        <w:t>, Winnie was kept warm and fed, and ultimately did not miscarry</w:t>
      </w:r>
      <w:r w:rsidR="0043600B">
        <w:rPr>
          <w:rFonts w:ascii="Times New Roman" w:hAnsi="Times New Roman" w:cs="Times New Roman"/>
        </w:rPr>
        <w:t>.</w:t>
      </w:r>
      <w:r w:rsidR="0043600B">
        <w:rPr>
          <w:rStyle w:val="FootnoteReference"/>
          <w:rFonts w:ascii="Times New Roman" w:hAnsi="Times New Roman" w:cs="Times New Roman"/>
        </w:rPr>
        <w:footnoteReference w:id="6"/>
      </w:r>
      <w:r w:rsidR="003C5B80">
        <w:rPr>
          <w:rFonts w:ascii="Times New Roman" w:hAnsi="Times New Roman" w:cs="Times New Roman"/>
        </w:rPr>
        <w:t xml:space="preserve"> </w:t>
      </w:r>
      <w:bookmarkEnd w:id="0"/>
      <w:r w:rsidR="00962A9F">
        <w:rPr>
          <w:rFonts w:ascii="Times New Roman" w:hAnsi="Times New Roman" w:cs="Times New Roman"/>
        </w:rPr>
        <w:t xml:space="preserve">After two weeks, all of the women were released after the </w:t>
      </w:r>
      <w:hyperlink r:id="rId11" w:history="1">
        <w:r w:rsidR="00962A9F" w:rsidRPr="003C5E69">
          <w:rPr>
            <w:rStyle w:val="Hyperlink"/>
            <w:rFonts w:ascii="Times New Roman" w:hAnsi="Times New Roman" w:cs="Times New Roman"/>
          </w:rPr>
          <w:t>African National Congress</w:t>
        </w:r>
      </w:hyperlink>
      <w:r w:rsidR="00962A9F">
        <w:rPr>
          <w:rFonts w:ascii="Times New Roman" w:hAnsi="Times New Roman" w:cs="Times New Roman"/>
        </w:rPr>
        <w:t xml:space="preserve"> (ANC) posted their bail, and Winnie went on to give birth to daughter</w:t>
      </w:r>
      <w:r w:rsidR="006F2D9E">
        <w:rPr>
          <w:rFonts w:ascii="Times New Roman" w:hAnsi="Times New Roman" w:cs="Times New Roman"/>
        </w:rPr>
        <w:t xml:space="preserve"> </w:t>
      </w:r>
      <w:proofErr w:type="spellStart"/>
      <w:r w:rsidR="006F2D9E">
        <w:rPr>
          <w:rFonts w:ascii="Times New Roman" w:hAnsi="Times New Roman" w:cs="Times New Roman"/>
        </w:rPr>
        <w:t>Zenani</w:t>
      </w:r>
      <w:proofErr w:type="spellEnd"/>
      <w:r w:rsidR="00962A9F">
        <w:rPr>
          <w:rFonts w:ascii="Times New Roman" w:hAnsi="Times New Roman" w:cs="Times New Roman"/>
        </w:rPr>
        <w:t xml:space="preserve"> </w:t>
      </w:r>
      <w:r w:rsidR="006F2D9E">
        <w:rPr>
          <w:rFonts w:ascii="Times New Roman" w:hAnsi="Times New Roman" w:cs="Times New Roman"/>
        </w:rPr>
        <w:t>four months later.</w:t>
      </w:r>
      <w:r w:rsidR="0043600B">
        <w:rPr>
          <w:rStyle w:val="FootnoteReference"/>
          <w:rFonts w:ascii="Times New Roman" w:hAnsi="Times New Roman" w:cs="Times New Roman"/>
        </w:rPr>
        <w:footnoteReference w:id="7"/>
      </w:r>
      <w:r w:rsidR="006F2D9E">
        <w:rPr>
          <w:rFonts w:ascii="Times New Roman" w:hAnsi="Times New Roman" w:cs="Times New Roman"/>
        </w:rPr>
        <w:t xml:space="preserve"> Unfortunately for Winnie, this horrifying imprisonment experience would end up being one of many as the years went on. Winnie suffered strong physical reactions to the depraved living conditions and without the aid of Albertina, could have easily lost her unborn baby, as she was not given access to medical care. </w:t>
      </w:r>
      <w:r w:rsidR="00C60044">
        <w:rPr>
          <w:rFonts w:ascii="Times New Roman" w:hAnsi="Times New Roman" w:cs="Times New Roman"/>
        </w:rPr>
        <w:t xml:space="preserve">Although the time of this imprisonment was relatively short, in relation to other </w:t>
      </w:r>
      <w:r w:rsidR="00DD77A1">
        <w:rPr>
          <w:rFonts w:ascii="Times New Roman" w:hAnsi="Times New Roman" w:cs="Times New Roman"/>
        </w:rPr>
        <w:t xml:space="preserve">her </w:t>
      </w:r>
      <w:r w:rsidR="00C60044">
        <w:rPr>
          <w:rFonts w:ascii="Times New Roman" w:hAnsi="Times New Roman" w:cs="Times New Roman"/>
        </w:rPr>
        <w:t xml:space="preserve">imprisonments, the horrid environment of the prison severely impacted Winnie’s physical and mental state in near life-altering ways. </w:t>
      </w:r>
    </w:p>
    <w:p w14:paraId="091F0E9E" w14:textId="77777777" w:rsidR="00C60044" w:rsidRDefault="00C60044" w:rsidP="007E0916">
      <w:pPr>
        <w:spacing w:line="480" w:lineRule="auto"/>
        <w:jc w:val="both"/>
        <w:rPr>
          <w:rFonts w:ascii="Times New Roman" w:hAnsi="Times New Roman" w:cs="Times New Roman"/>
          <w:b/>
          <w:bCs/>
        </w:rPr>
      </w:pPr>
      <w:r>
        <w:rPr>
          <w:rFonts w:ascii="Times New Roman" w:hAnsi="Times New Roman" w:cs="Times New Roman"/>
          <w:b/>
          <w:bCs/>
        </w:rPr>
        <w:t>Second Imprisonment</w:t>
      </w:r>
    </w:p>
    <w:p w14:paraId="07807A40" w14:textId="0CF54019" w:rsidR="00DD77A1" w:rsidRDefault="00DD77A1" w:rsidP="007E0916">
      <w:pPr>
        <w:spacing w:line="48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Winnie Mandela</w:t>
      </w:r>
      <w:r w:rsidR="001D70E6">
        <w:rPr>
          <w:rFonts w:ascii="Times New Roman" w:hAnsi="Times New Roman" w:cs="Times New Roman"/>
        </w:rPr>
        <w:t>’s</w:t>
      </w:r>
      <w:r>
        <w:rPr>
          <w:rFonts w:ascii="Times New Roman" w:hAnsi="Times New Roman" w:cs="Times New Roman"/>
        </w:rPr>
        <w:t xml:space="preserve"> second imprisonment was by far the longest and most grueling</w:t>
      </w:r>
      <w:r w:rsidR="001D70E6">
        <w:rPr>
          <w:rFonts w:ascii="Times New Roman" w:hAnsi="Times New Roman" w:cs="Times New Roman"/>
        </w:rPr>
        <w:t xml:space="preserve">, </w:t>
      </w:r>
      <w:r>
        <w:rPr>
          <w:rFonts w:ascii="Times New Roman" w:hAnsi="Times New Roman" w:cs="Times New Roman"/>
        </w:rPr>
        <w:t xml:space="preserve">lasting </w:t>
      </w:r>
      <w:r w:rsidR="001D70E6">
        <w:rPr>
          <w:rFonts w:ascii="Times New Roman" w:hAnsi="Times New Roman" w:cs="Times New Roman"/>
        </w:rPr>
        <w:t xml:space="preserve">a total of </w:t>
      </w:r>
      <w:r>
        <w:rPr>
          <w:rFonts w:ascii="Times New Roman" w:hAnsi="Times New Roman" w:cs="Times New Roman"/>
        </w:rPr>
        <w:t>491 days. At two in the morning on May 12, 1969, police raided and searched Winnie’s home with her two daughters present, and detained her under the Terrorism Act</w:t>
      </w:r>
      <w:r w:rsidR="0043600B">
        <w:rPr>
          <w:rFonts w:ascii="Times New Roman" w:hAnsi="Times New Roman" w:cs="Times New Roman"/>
        </w:rPr>
        <w:t>.</w:t>
      </w:r>
      <w:r w:rsidR="0043600B">
        <w:rPr>
          <w:rStyle w:val="FootnoteReference"/>
          <w:rFonts w:ascii="Times New Roman" w:hAnsi="Times New Roman" w:cs="Times New Roman"/>
        </w:rPr>
        <w:footnoteReference w:id="8"/>
      </w:r>
      <w:r w:rsidR="006E0C03">
        <w:rPr>
          <w:rFonts w:ascii="Times New Roman" w:hAnsi="Times New Roman" w:cs="Times New Roman"/>
        </w:rPr>
        <w:t xml:space="preserve"> She was then sent to Pretoria prison under solitary confinement, where she soon met with even worse than those of her first imprisonment.</w:t>
      </w:r>
      <w:r w:rsidR="0043600B">
        <w:rPr>
          <w:rStyle w:val="FootnoteReference"/>
          <w:rFonts w:ascii="Times New Roman" w:hAnsi="Times New Roman" w:cs="Times New Roman"/>
        </w:rPr>
        <w:footnoteReference w:id="9"/>
      </w:r>
      <w:r w:rsidR="006E0C03">
        <w:rPr>
          <w:rFonts w:ascii="Times New Roman" w:hAnsi="Times New Roman" w:cs="Times New Roman"/>
        </w:rPr>
        <w:t xml:space="preserve"> Winnie discovered that the prison guards</w:t>
      </w:r>
      <w:r w:rsidR="00105BFF">
        <w:rPr>
          <w:rFonts w:ascii="Times New Roman" w:hAnsi="Times New Roman" w:cs="Times New Roman"/>
        </w:rPr>
        <w:t xml:space="preserve"> only provided one mat and three blankets to make a bed, and they</w:t>
      </w:r>
      <w:r w:rsidR="006E0C03">
        <w:rPr>
          <w:rFonts w:ascii="Times New Roman" w:hAnsi="Times New Roman" w:cs="Times New Roman"/>
        </w:rPr>
        <w:t xml:space="preserve"> </w:t>
      </w:r>
      <w:r w:rsidR="00105BFF">
        <w:rPr>
          <w:rFonts w:ascii="Times New Roman" w:hAnsi="Times New Roman" w:cs="Times New Roman"/>
        </w:rPr>
        <w:t>only partially</w:t>
      </w:r>
      <w:r w:rsidR="006E0C03">
        <w:rPr>
          <w:rFonts w:ascii="Times New Roman" w:hAnsi="Times New Roman" w:cs="Times New Roman"/>
        </w:rPr>
        <w:t xml:space="preserve"> rinsed their sanitary buckets once a day, the </w:t>
      </w:r>
      <w:r w:rsidR="006E0C03">
        <w:rPr>
          <w:rFonts w:ascii="Times New Roman" w:hAnsi="Times New Roman" w:cs="Times New Roman"/>
        </w:rPr>
        <w:lastRenderedPageBreak/>
        <w:t xml:space="preserve">same bucket they used for </w:t>
      </w:r>
      <w:r w:rsidR="00105BFF">
        <w:rPr>
          <w:rFonts w:ascii="Times New Roman" w:hAnsi="Times New Roman" w:cs="Times New Roman"/>
        </w:rPr>
        <w:t>washing themselves and going to the bathroom</w:t>
      </w:r>
      <w:r w:rsidR="0043600B">
        <w:rPr>
          <w:rFonts w:ascii="Times New Roman" w:hAnsi="Times New Roman" w:cs="Times New Roman"/>
        </w:rPr>
        <w:t>.</w:t>
      </w:r>
      <w:r w:rsidR="0043600B">
        <w:rPr>
          <w:rStyle w:val="FootnoteReference"/>
          <w:rFonts w:ascii="Times New Roman" w:hAnsi="Times New Roman" w:cs="Times New Roman"/>
        </w:rPr>
        <w:footnoteReference w:id="10"/>
      </w:r>
      <w:r w:rsidR="0043600B">
        <w:rPr>
          <w:rFonts w:ascii="Times New Roman" w:hAnsi="Times New Roman" w:cs="Times New Roman"/>
        </w:rPr>
        <w:t xml:space="preserve"> </w:t>
      </w:r>
      <w:r w:rsidR="00105BFF">
        <w:rPr>
          <w:rFonts w:ascii="Times New Roman" w:hAnsi="Times New Roman" w:cs="Times New Roman"/>
        </w:rPr>
        <w:t>The meal times severely lacked necessary vitamins, consisting of under-cooked porridge and unwashed spinach, served on top of the prisoners’ sanitary buckets.</w:t>
      </w:r>
      <w:r w:rsidR="008A6E59">
        <w:rPr>
          <w:rStyle w:val="FootnoteReference"/>
          <w:rFonts w:ascii="Times New Roman" w:hAnsi="Times New Roman" w:cs="Times New Roman"/>
        </w:rPr>
        <w:footnoteReference w:id="11"/>
      </w:r>
      <w:r w:rsidR="00105BFF">
        <w:rPr>
          <w:rFonts w:ascii="Times New Roman" w:hAnsi="Times New Roman" w:cs="Times New Roman"/>
        </w:rPr>
        <w:t xml:space="preserve"> These first days in the Pretoria prison were full of anxiety and despair for Winnie, and the isolation to her tiny cell was only just beginning.</w:t>
      </w:r>
    </w:p>
    <w:p w14:paraId="66DE9B3A" w14:textId="2C9375C8" w:rsidR="00105BFF" w:rsidRDefault="00105BFF" w:rsidP="007E0916">
      <w:pPr>
        <w:spacing w:line="480" w:lineRule="auto"/>
        <w:jc w:val="both"/>
        <w:rPr>
          <w:rFonts w:ascii="Times New Roman" w:hAnsi="Times New Roman" w:cs="Times New Roman"/>
        </w:rPr>
      </w:pPr>
      <w:r>
        <w:rPr>
          <w:rFonts w:ascii="Times New Roman" w:hAnsi="Times New Roman" w:cs="Times New Roman"/>
        </w:rPr>
        <w:tab/>
        <w:t xml:space="preserve">Two weeks into her detainment, </w:t>
      </w:r>
      <w:r w:rsidR="002311F3">
        <w:rPr>
          <w:rFonts w:ascii="Times New Roman" w:hAnsi="Times New Roman" w:cs="Times New Roman"/>
        </w:rPr>
        <w:t>the police began to interrogate Winnie.</w:t>
      </w:r>
      <w:r w:rsidR="008A6E59">
        <w:rPr>
          <w:rStyle w:val="FootnoteReference"/>
          <w:rFonts w:ascii="Times New Roman" w:hAnsi="Times New Roman" w:cs="Times New Roman"/>
        </w:rPr>
        <w:footnoteReference w:id="12"/>
      </w:r>
      <w:r w:rsidR="002311F3">
        <w:rPr>
          <w:rFonts w:ascii="Times New Roman" w:hAnsi="Times New Roman" w:cs="Times New Roman"/>
        </w:rPr>
        <w:t xml:space="preserve"> For five days straight, </w:t>
      </w:r>
      <w:r w:rsidR="002E0E45">
        <w:rPr>
          <w:rFonts w:ascii="Times New Roman" w:hAnsi="Times New Roman" w:cs="Times New Roman"/>
        </w:rPr>
        <w:t xml:space="preserve">she was intensely interrogated under a bright light, where she did not eat, fainted constantly due to physical and mental </w:t>
      </w:r>
      <w:r w:rsidR="00EC5ACA">
        <w:rPr>
          <w:rFonts w:ascii="Times New Roman" w:hAnsi="Times New Roman" w:cs="Times New Roman"/>
        </w:rPr>
        <w:t>agony</w:t>
      </w:r>
      <w:r w:rsidR="002E0E45">
        <w:rPr>
          <w:rFonts w:ascii="Times New Roman" w:hAnsi="Times New Roman" w:cs="Times New Roman"/>
        </w:rPr>
        <w:t xml:space="preserve">, and </w:t>
      </w:r>
      <w:r w:rsidR="00EC5ACA">
        <w:rPr>
          <w:rFonts w:ascii="Times New Roman" w:hAnsi="Times New Roman" w:cs="Times New Roman"/>
        </w:rPr>
        <w:t xml:space="preserve">even </w:t>
      </w:r>
      <w:r w:rsidR="002E0E45">
        <w:rPr>
          <w:rFonts w:ascii="Times New Roman" w:hAnsi="Times New Roman" w:cs="Times New Roman"/>
        </w:rPr>
        <w:t>began urinating blood.</w:t>
      </w:r>
      <w:r w:rsidR="008A6E59">
        <w:rPr>
          <w:rStyle w:val="FootnoteReference"/>
          <w:rFonts w:ascii="Times New Roman" w:hAnsi="Times New Roman" w:cs="Times New Roman"/>
        </w:rPr>
        <w:footnoteReference w:id="13"/>
      </w:r>
      <w:r w:rsidR="002E0E45">
        <w:rPr>
          <w:rFonts w:ascii="Times New Roman" w:hAnsi="Times New Roman" w:cs="Times New Roman"/>
        </w:rPr>
        <w:t xml:space="preserve"> Nonetheless, the police did not stop questioning her about</w:t>
      </w:r>
      <w:r w:rsidR="00E9405D">
        <w:rPr>
          <w:rFonts w:ascii="Times New Roman" w:hAnsi="Times New Roman" w:cs="Times New Roman"/>
        </w:rPr>
        <w:t xml:space="preserve"> the ANC’s political acts and her friends, even threatening to keep innocent people in jail if she did not accept responsibility</w:t>
      </w:r>
      <w:r w:rsidR="008A6E59">
        <w:rPr>
          <w:rFonts w:ascii="Times New Roman" w:hAnsi="Times New Roman" w:cs="Times New Roman"/>
        </w:rPr>
        <w:t>.</w:t>
      </w:r>
      <w:r w:rsidR="008A6E59">
        <w:rPr>
          <w:rStyle w:val="FootnoteReference"/>
          <w:rFonts w:ascii="Times New Roman" w:hAnsi="Times New Roman" w:cs="Times New Roman"/>
        </w:rPr>
        <w:footnoteReference w:id="14"/>
      </w:r>
      <w:r w:rsidR="00E9405D">
        <w:rPr>
          <w:rFonts w:ascii="Times New Roman" w:hAnsi="Times New Roman" w:cs="Times New Roman"/>
        </w:rPr>
        <w:t xml:space="preserve"> On the fifth day, a physically and mentally exhausted Winnie accepted responsibility for all the accusations, so that the others could be released.</w:t>
      </w:r>
      <w:r w:rsidR="008A6E59">
        <w:rPr>
          <w:rStyle w:val="FootnoteReference"/>
          <w:rFonts w:ascii="Times New Roman" w:hAnsi="Times New Roman" w:cs="Times New Roman"/>
        </w:rPr>
        <w:footnoteReference w:id="15"/>
      </w:r>
      <w:r w:rsidR="004D097A">
        <w:rPr>
          <w:rFonts w:ascii="Times New Roman" w:hAnsi="Times New Roman" w:cs="Times New Roman"/>
        </w:rPr>
        <w:t xml:space="preserve"> Although Winnie was not directly physically tortured during the interrogation, the conditions</w:t>
      </w:r>
      <w:r w:rsidR="00EC5ACA">
        <w:rPr>
          <w:rFonts w:ascii="Times New Roman" w:hAnsi="Times New Roman" w:cs="Times New Roman"/>
        </w:rPr>
        <w:t xml:space="preserve"> she was kept in for those five days caused serious mental stress that induced physical stress. </w:t>
      </w:r>
    </w:p>
    <w:p w14:paraId="04F5DFD5" w14:textId="4FB186AD" w:rsidR="002252B9" w:rsidRDefault="002252B9" w:rsidP="007E0916">
      <w:pPr>
        <w:spacing w:line="480" w:lineRule="auto"/>
        <w:jc w:val="both"/>
        <w:rPr>
          <w:rFonts w:ascii="Times New Roman" w:hAnsi="Times New Roman" w:cs="Times New Roman"/>
        </w:rPr>
      </w:pPr>
      <w:r>
        <w:rPr>
          <w:rFonts w:ascii="Times New Roman" w:hAnsi="Times New Roman" w:cs="Times New Roman"/>
        </w:rPr>
        <w:tab/>
        <w:t>Even back in her cell, a constant light shone day and night, making it extremely difficult to sleep.</w:t>
      </w:r>
      <w:r w:rsidR="008A6E59">
        <w:rPr>
          <w:rStyle w:val="FootnoteReference"/>
          <w:rFonts w:ascii="Times New Roman" w:hAnsi="Times New Roman" w:cs="Times New Roman"/>
        </w:rPr>
        <w:footnoteReference w:id="16"/>
      </w:r>
      <w:r>
        <w:rPr>
          <w:rFonts w:ascii="Times New Roman" w:hAnsi="Times New Roman" w:cs="Times New Roman"/>
        </w:rPr>
        <w:t xml:space="preserve"> Her cell, fifteen by five feet, was right next to the assault chamber, where she had to listen to the agonizing screams of prisoners being punished by the female prison guards.</w:t>
      </w:r>
      <w:r w:rsidR="008A6E59">
        <w:rPr>
          <w:rStyle w:val="FootnoteReference"/>
          <w:rFonts w:ascii="Times New Roman" w:hAnsi="Times New Roman" w:cs="Times New Roman"/>
        </w:rPr>
        <w:footnoteReference w:id="17"/>
      </w:r>
      <w:r>
        <w:rPr>
          <w:rFonts w:ascii="Times New Roman" w:hAnsi="Times New Roman" w:cs="Times New Roman"/>
        </w:rPr>
        <w:t xml:space="preserve"> The inside of her cell was barren, with only two mats full </w:t>
      </w:r>
      <w:r w:rsidR="001D70E6">
        <w:rPr>
          <w:rFonts w:ascii="Times New Roman" w:hAnsi="Times New Roman" w:cs="Times New Roman"/>
        </w:rPr>
        <w:t xml:space="preserve">of </w:t>
      </w:r>
      <w:r>
        <w:rPr>
          <w:rFonts w:ascii="Times New Roman" w:hAnsi="Times New Roman" w:cs="Times New Roman"/>
        </w:rPr>
        <w:t>a previous prisoner’s blood, four blankets, a plastic, a sanitary bucket, and a mug occupying the room</w:t>
      </w:r>
      <w:r w:rsidR="008A6E59">
        <w:rPr>
          <w:rFonts w:ascii="Times New Roman" w:hAnsi="Times New Roman" w:cs="Times New Roman"/>
        </w:rPr>
        <w:t>.</w:t>
      </w:r>
      <w:r w:rsidR="008A6E59">
        <w:rPr>
          <w:rStyle w:val="FootnoteReference"/>
          <w:rFonts w:ascii="Times New Roman" w:hAnsi="Times New Roman" w:cs="Times New Roman"/>
        </w:rPr>
        <w:footnoteReference w:id="18"/>
      </w:r>
      <w:r>
        <w:rPr>
          <w:rFonts w:ascii="Times New Roman" w:hAnsi="Times New Roman" w:cs="Times New Roman"/>
        </w:rPr>
        <w:t xml:space="preserve"> </w:t>
      </w:r>
      <w:r w:rsidR="00887646">
        <w:rPr>
          <w:rFonts w:ascii="Times New Roman" w:hAnsi="Times New Roman" w:cs="Times New Roman"/>
        </w:rPr>
        <w:t xml:space="preserve">Winnie had very little interaction with other prisoners, only briefly seeing them at mealtime or knocking on their cell doors during </w:t>
      </w:r>
      <w:r w:rsidR="00887646">
        <w:rPr>
          <w:rFonts w:ascii="Times New Roman" w:hAnsi="Times New Roman" w:cs="Times New Roman"/>
        </w:rPr>
        <w:lastRenderedPageBreak/>
        <w:t>her 15 to 20 minutes of exercise a few times a week.</w:t>
      </w:r>
      <w:r w:rsidR="008A6E59">
        <w:rPr>
          <w:rStyle w:val="FootnoteReference"/>
          <w:rFonts w:ascii="Times New Roman" w:hAnsi="Times New Roman" w:cs="Times New Roman"/>
        </w:rPr>
        <w:footnoteReference w:id="19"/>
      </w:r>
      <w:r w:rsidR="00887646">
        <w:rPr>
          <w:rFonts w:ascii="Times New Roman" w:hAnsi="Times New Roman" w:cs="Times New Roman"/>
        </w:rPr>
        <w:t xml:space="preserve"> For nine months, the isolation continued, with the wardresses discriminating against black prisoners, who they named the </w:t>
      </w:r>
      <w:r w:rsidR="00430B7E">
        <w:rPr>
          <w:rFonts w:ascii="Times New Roman" w:hAnsi="Times New Roman" w:cs="Times New Roman"/>
        </w:rPr>
        <w:t>‘</w:t>
      </w:r>
      <w:r w:rsidR="00887646">
        <w:rPr>
          <w:rFonts w:ascii="Times New Roman" w:hAnsi="Times New Roman" w:cs="Times New Roman"/>
        </w:rPr>
        <w:t>Bantu</w:t>
      </w:r>
      <w:r w:rsidR="00430B7E">
        <w:rPr>
          <w:rFonts w:ascii="Times New Roman" w:hAnsi="Times New Roman" w:cs="Times New Roman"/>
        </w:rPr>
        <w:t>’</w:t>
      </w:r>
      <w:r w:rsidR="00887646">
        <w:rPr>
          <w:rFonts w:ascii="Times New Roman" w:hAnsi="Times New Roman" w:cs="Times New Roman"/>
        </w:rPr>
        <w:t xml:space="preserve">, and especially singling out Winnie. </w:t>
      </w:r>
      <w:proofErr w:type="spellStart"/>
      <w:r w:rsidR="00430B7E">
        <w:rPr>
          <w:rFonts w:ascii="Times New Roman" w:hAnsi="Times New Roman" w:cs="Times New Roman"/>
        </w:rPr>
        <w:t>Coloured</w:t>
      </w:r>
      <w:proofErr w:type="spellEnd"/>
      <w:r w:rsidR="00430B7E">
        <w:rPr>
          <w:rFonts w:ascii="Times New Roman" w:hAnsi="Times New Roman" w:cs="Times New Roman"/>
        </w:rPr>
        <w:t xml:space="preserve"> and Indian prisoners were treated much more favorably by the prison guards, serving them foods </w:t>
      </w:r>
      <w:r w:rsidR="006946F0">
        <w:rPr>
          <w:rFonts w:ascii="Times New Roman" w:hAnsi="Times New Roman" w:cs="Times New Roman"/>
        </w:rPr>
        <w:t>black prisoners</w:t>
      </w:r>
      <w:r w:rsidR="00430B7E">
        <w:rPr>
          <w:rFonts w:ascii="Times New Roman" w:hAnsi="Times New Roman" w:cs="Times New Roman"/>
        </w:rPr>
        <w:t xml:space="preserve"> were not allowed to have, such as coffee, tea, bread, and sugar</w:t>
      </w:r>
      <w:r w:rsidR="008A6E59">
        <w:rPr>
          <w:rFonts w:ascii="Times New Roman" w:hAnsi="Times New Roman" w:cs="Times New Roman"/>
        </w:rPr>
        <w:t>.</w:t>
      </w:r>
      <w:r w:rsidR="008A6E59">
        <w:rPr>
          <w:rStyle w:val="FootnoteReference"/>
          <w:rFonts w:ascii="Times New Roman" w:hAnsi="Times New Roman" w:cs="Times New Roman"/>
        </w:rPr>
        <w:footnoteReference w:id="20"/>
      </w:r>
      <w:r w:rsidR="00430B7E">
        <w:rPr>
          <w:rFonts w:ascii="Times New Roman" w:hAnsi="Times New Roman" w:cs="Times New Roman"/>
        </w:rPr>
        <w:t xml:space="preserve"> A fellow prisoner, </w:t>
      </w:r>
      <w:hyperlink r:id="rId12" w:history="1">
        <w:r w:rsidR="00430B7E" w:rsidRPr="003C5E69">
          <w:rPr>
            <w:rStyle w:val="Hyperlink"/>
            <w:rFonts w:ascii="Times New Roman" w:hAnsi="Times New Roman" w:cs="Times New Roman"/>
          </w:rPr>
          <w:t xml:space="preserve">Rita </w:t>
        </w:r>
        <w:proofErr w:type="spellStart"/>
        <w:r w:rsidR="00430B7E" w:rsidRPr="003C5E69">
          <w:rPr>
            <w:rStyle w:val="Hyperlink"/>
            <w:rFonts w:ascii="Times New Roman" w:hAnsi="Times New Roman" w:cs="Times New Roman"/>
          </w:rPr>
          <w:t>Ndzanga</w:t>
        </w:r>
        <w:proofErr w:type="spellEnd"/>
      </w:hyperlink>
      <w:r w:rsidR="00430B7E">
        <w:rPr>
          <w:rFonts w:ascii="Times New Roman" w:hAnsi="Times New Roman" w:cs="Times New Roman"/>
        </w:rPr>
        <w:t xml:space="preserve">, also describes how the guards seemed to </w:t>
      </w:r>
      <w:r w:rsidR="003371F3">
        <w:rPr>
          <w:rFonts w:ascii="Times New Roman" w:hAnsi="Times New Roman" w:cs="Times New Roman"/>
        </w:rPr>
        <w:t>despise</w:t>
      </w:r>
      <w:r w:rsidR="00430B7E">
        <w:rPr>
          <w:rFonts w:ascii="Times New Roman" w:hAnsi="Times New Roman" w:cs="Times New Roman"/>
        </w:rPr>
        <w:t xml:space="preserve"> Winnie more so than the other black prisoners, as Winnie regularly spoke up</w:t>
      </w:r>
      <w:r w:rsidR="006946F0">
        <w:rPr>
          <w:rFonts w:ascii="Times New Roman" w:hAnsi="Times New Roman" w:cs="Times New Roman"/>
        </w:rPr>
        <w:t xml:space="preserve"> and</w:t>
      </w:r>
      <w:r w:rsidR="00430B7E">
        <w:rPr>
          <w:rFonts w:ascii="Times New Roman" w:hAnsi="Times New Roman" w:cs="Times New Roman"/>
        </w:rPr>
        <w:t xml:space="preserve"> reprimanded guards who mistreated the prisoners</w:t>
      </w:r>
      <w:r w:rsidR="008A6E59">
        <w:rPr>
          <w:rFonts w:ascii="Times New Roman" w:hAnsi="Times New Roman" w:cs="Times New Roman"/>
        </w:rPr>
        <w:t>.</w:t>
      </w:r>
      <w:r w:rsidR="008A6E59">
        <w:rPr>
          <w:rStyle w:val="FootnoteReference"/>
          <w:rFonts w:ascii="Times New Roman" w:hAnsi="Times New Roman" w:cs="Times New Roman"/>
        </w:rPr>
        <w:footnoteReference w:id="21"/>
      </w:r>
      <w:r w:rsidR="003371F3">
        <w:rPr>
          <w:rFonts w:ascii="Times New Roman" w:hAnsi="Times New Roman" w:cs="Times New Roman"/>
        </w:rPr>
        <w:t xml:space="preserve"> Not only was Winnie kept in complete solitary confinement during this period, she was also discriminated against for being</w:t>
      </w:r>
      <w:r w:rsidR="00F2645C">
        <w:rPr>
          <w:rFonts w:ascii="Times New Roman" w:hAnsi="Times New Roman" w:cs="Times New Roman"/>
        </w:rPr>
        <w:t xml:space="preserve"> a black leader</w:t>
      </w:r>
      <w:r w:rsidR="003371F3">
        <w:rPr>
          <w:rFonts w:ascii="Times New Roman" w:hAnsi="Times New Roman" w:cs="Times New Roman"/>
        </w:rPr>
        <w:t>.</w:t>
      </w:r>
    </w:p>
    <w:p w14:paraId="6798A719" w14:textId="63E61D0D" w:rsidR="000E4317" w:rsidRDefault="003371F3" w:rsidP="007E0916">
      <w:pPr>
        <w:spacing w:line="480" w:lineRule="auto"/>
        <w:jc w:val="both"/>
        <w:rPr>
          <w:rFonts w:ascii="Times New Roman" w:hAnsi="Times New Roman" w:cs="Times New Roman"/>
        </w:rPr>
      </w:pPr>
      <w:r>
        <w:rPr>
          <w:rFonts w:ascii="Times New Roman" w:hAnsi="Times New Roman" w:cs="Times New Roman"/>
        </w:rPr>
        <w:tab/>
        <w:t xml:space="preserve">On February 16, 1970, </w:t>
      </w:r>
      <w:r w:rsidR="000517E2">
        <w:rPr>
          <w:rFonts w:ascii="Times New Roman" w:hAnsi="Times New Roman" w:cs="Times New Roman"/>
        </w:rPr>
        <w:t xml:space="preserve">the charges against Winnie and </w:t>
      </w:r>
      <w:r w:rsidR="003C5E69">
        <w:rPr>
          <w:rFonts w:ascii="Times New Roman" w:hAnsi="Times New Roman" w:cs="Times New Roman"/>
        </w:rPr>
        <w:t>eighteen</w:t>
      </w:r>
      <w:r w:rsidR="000517E2">
        <w:rPr>
          <w:rFonts w:ascii="Times New Roman" w:hAnsi="Times New Roman" w:cs="Times New Roman"/>
        </w:rPr>
        <w:t xml:space="preserve"> of the other original detainees were dropped after a</w:t>
      </w:r>
      <w:r w:rsidR="006B5D4B">
        <w:rPr>
          <w:rFonts w:ascii="Times New Roman" w:hAnsi="Times New Roman" w:cs="Times New Roman"/>
        </w:rPr>
        <w:t xml:space="preserve"> two-month</w:t>
      </w:r>
      <w:r w:rsidR="000517E2">
        <w:rPr>
          <w:rFonts w:ascii="Times New Roman" w:hAnsi="Times New Roman" w:cs="Times New Roman"/>
        </w:rPr>
        <w:t xml:space="preserve"> trial</w:t>
      </w:r>
      <w:r w:rsidR="006B5D4B">
        <w:rPr>
          <w:rFonts w:ascii="Times New Roman" w:hAnsi="Times New Roman" w:cs="Times New Roman"/>
        </w:rPr>
        <w:t xml:space="preserve"> proved torture was used by police during interrogations.</w:t>
      </w:r>
      <w:r w:rsidR="008A6E59">
        <w:rPr>
          <w:rStyle w:val="FootnoteReference"/>
          <w:rFonts w:ascii="Times New Roman" w:hAnsi="Times New Roman" w:cs="Times New Roman"/>
        </w:rPr>
        <w:footnoteReference w:id="22"/>
      </w:r>
      <w:r w:rsidR="006B5D4B">
        <w:rPr>
          <w:rFonts w:ascii="Times New Roman" w:hAnsi="Times New Roman" w:cs="Times New Roman"/>
        </w:rPr>
        <w:t xml:space="preserve"> Unfortunately the victory was short-lived as the detainees were immediately re-arrested under the Suppression of Communism Act and put right back into solitary confinement, where things worsened quickly.</w:t>
      </w:r>
      <w:r w:rsidR="008A6E59">
        <w:rPr>
          <w:rStyle w:val="FootnoteReference"/>
          <w:rFonts w:ascii="Times New Roman" w:hAnsi="Times New Roman" w:cs="Times New Roman"/>
        </w:rPr>
        <w:footnoteReference w:id="23"/>
      </w:r>
      <w:r w:rsidR="006B5D4B">
        <w:rPr>
          <w:rFonts w:ascii="Times New Roman" w:hAnsi="Times New Roman" w:cs="Times New Roman"/>
        </w:rPr>
        <w:t xml:space="preserve"> Soon after she returned to prisoned, Winnie’s health rapidly deteriorated. She began having frequent blackouts, body spasms, and excessive menstrual bleeding.</w:t>
      </w:r>
      <w:r w:rsidR="008A6E59">
        <w:rPr>
          <w:rStyle w:val="FootnoteReference"/>
          <w:rFonts w:ascii="Times New Roman" w:hAnsi="Times New Roman" w:cs="Times New Roman"/>
        </w:rPr>
        <w:footnoteReference w:id="24"/>
      </w:r>
      <w:r w:rsidR="006B5D4B">
        <w:rPr>
          <w:rFonts w:ascii="Times New Roman" w:hAnsi="Times New Roman" w:cs="Times New Roman"/>
        </w:rPr>
        <w:t xml:space="preserve"> Although she saw prison doctors for these issues, prison guards regularly withheld her prescriptions, which led to night terrors, loss of appetite, worsening blackouts</w:t>
      </w:r>
      <w:r w:rsidR="000E4317">
        <w:rPr>
          <w:rFonts w:ascii="Times New Roman" w:hAnsi="Times New Roman" w:cs="Times New Roman"/>
        </w:rPr>
        <w:t>, breathlessness, elevated pulse, and lowering blood pressure.</w:t>
      </w:r>
      <w:r w:rsidR="008A6E59">
        <w:rPr>
          <w:rStyle w:val="FootnoteReference"/>
          <w:rFonts w:ascii="Times New Roman" w:hAnsi="Times New Roman" w:cs="Times New Roman"/>
        </w:rPr>
        <w:footnoteReference w:id="25"/>
      </w:r>
      <w:r w:rsidR="000E4317">
        <w:rPr>
          <w:rFonts w:ascii="Times New Roman" w:hAnsi="Times New Roman" w:cs="Times New Roman"/>
        </w:rPr>
        <w:t xml:space="preserve"> All of this acute suffering eventually led Winnie to attempt suicide by starvation and refusing treatment, as she would finally be free of solitary confinement and her friends would be let go</w:t>
      </w:r>
      <w:r w:rsidR="001456A1">
        <w:rPr>
          <w:rFonts w:ascii="Times New Roman" w:hAnsi="Times New Roman" w:cs="Times New Roman"/>
        </w:rPr>
        <w:t>.</w:t>
      </w:r>
      <w:r w:rsidR="001456A1">
        <w:rPr>
          <w:rStyle w:val="FootnoteReference"/>
          <w:rFonts w:ascii="Times New Roman" w:hAnsi="Times New Roman" w:cs="Times New Roman"/>
        </w:rPr>
        <w:footnoteReference w:id="26"/>
      </w:r>
      <w:r w:rsidR="000E4317">
        <w:rPr>
          <w:rFonts w:ascii="Times New Roman" w:hAnsi="Times New Roman" w:cs="Times New Roman"/>
        </w:rPr>
        <w:t xml:space="preserve"> As her health declined, she was sent to the hospital </w:t>
      </w:r>
      <w:r w:rsidR="000E4317">
        <w:rPr>
          <w:rFonts w:ascii="Times New Roman" w:hAnsi="Times New Roman" w:cs="Times New Roman"/>
        </w:rPr>
        <w:lastRenderedPageBreak/>
        <w:t xml:space="preserve">where she </w:t>
      </w:r>
      <w:r w:rsidR="001D70E6">
        <w:rPr>
          <w:rFonts w:ascii="Times New Roman" w:hAnsi="Times New Roman" w:cs="Times New Roman"/>
        </w:rPr>
        <w:t>was</w:t>
      </w:r>
      <w:r w:rsidR="000E4317">
        <w:rPr>
          <w:rFonts w:ascii="Times New Roman" w:hAnsi="Times New Roman" w:cs="Times New Roman"/>
        </w:rPr>
        <w:t xml:space="preserve"> forced to undergo intense treatment for a heart condition, anemia, heavy bleeding, and bronchitis, which caused painful adverse side effects.</w:t>
      </w:r>
      <w:r w:rsidR="001456A1">
        <w:rPr>
          <w:rStyle w:val="FootnoteReference"/>
          <w:rFonts w:ascii="Times New Roman" w:hAnsi="Times New Roman" w:cs="Times New Roman"/>
        </w:rPr>
        <w:footnoteReference w:id="27"/>
      </w:r>
      <w:r w:rsidR="000E4317">
        <w:rPr>
          <w:rFonts w:ascii="Times New Roman" w:hAnsi="Times New Roman" w:cs="Times New Roman"/>
        </w:rPr>
        <w:t xml:space="preserve"> Upon seeing a specialist, Winnie’s conditions were deemed to be caused by </w:t>
      </w:r>
      <w:r w:rsidR="00880023">
        <w:rPr>
          <w:rFonts w:ascii="Times New Roman" w:hAnsi="Times New Roman" w:cs="Times New Roman"/>
        </w:rPr>
        <w:t xml:space="preserve">a </w:t>
      </w:r>
      <w:r w:rsidR="000E4317">
        <w:rPr>
          <w:rFonts w:ascii="Times New Roman" w:hAnsi="Times New Roman" w:cs="Times New Roman"/>
        </w:rPr>
        <w:t>lack of vitamins</w:t>
      </w:r>
      <w:r w:rsidR="00130942">
        <w:rPr>
          <w:rFonts w:ascii="Times New Roman" w:hAnsi="Times New Roman" w:cs="Times New Roman"/>
        </w:rPr>
        <w:t xml:space="preserve"> and proteins, acute tension, anxiety, and mental strain</w:t>
      </w:r>
      <w:r w:rsidR="001456A1">
        <w:rPr>
          <w:rFonts w:ascii="Times New Roman" w:hAnsi="Times New Roman" w:cs="Times New Roman"/>
        </w:rPr>
        <w:t>.</w:t>
      </w:r>
      <w:r w:rsidR="001456A1">
        <w:rPr>
          <w:rStyle w:val="FootnoteReference"/>
          <w:rFonts w:ascii="Times New Roman" w:hAnsi="Times New Roman" w:cs="Times New Roman"/>
        </w:rPr>
        <w:footnoteReference w:id="28"/>
      </w:r>
      <w:r w:rsidR="00130942">
        <w:rPr>
          <w:rFonts w:ascii="Times New Roman" w:hAnsi="Times New Roman" w:cs="Times New Roman"/>
        </w:rPr>
        <w:t xml:space="preserve"> When taken to see psychiatrists for her mental state, the psychiatrists belittled Winnie and dismissed all of her symptoms as a normal part of imprisonment.</w:t>
      </w:r>
      <w:r w:rsidR="001456A1">
        <w:rPr>
          <w:rStyle w:val="FootnoteReference"/>
          <w:rFonts w:ascii="Times New Roman" w:hAnsi="Times New Roman" w:cs="Times New Roman"/>
        </w:rPr>
        <w:footnoteReference w:id="29"/>
      </w:r>
      <w:r w:rsidR="00130942">
        <w:rPr>
          <w:rFonts w:ascii="Times New Roman" w:hAnsi="Times New Roman" w:cs="Times New Roman"/>
        </w:rPr>
        <w:t xml:space="preserve"> Not only did Winnie not receive proper medical care when her life was in jeopardy, the dangerous state of her mental health was written off as “normal” and was also not properly treated. </w:t>
      </w:r>
    </w:p>
    <w:p w14:paraId="664F572D" w14:textId="7645F2C6" w:rsidR="00A1304F" w:rsidRDefault="00A1304F" w:rsidP="007E0916">
      <w:pPr>
        <w:spacing w:line="480" w:lineRule="auto"/>
        <w:jc w:val="both"/>
        <w:rPr>
          <w:rFonts w:ascii="Times New Roman" w:hAnsi="Times New Roman" w:cs="Times New Roman"/>
        </w:rPr>
      </w:pPr>
      <w:r>
        <w:rPr>
          <w:rFonts w:ascii="Times New Roman" w:hAnsi="Times New Roman" w:cs="Times New Roman"/>
        </w:rPr>
        <w:tab/>
        <w:t>Even though during the last few months of her confinement some of the prison conditions improved, Winnie still faced hardship as she was in and out of the prison hospital. Even though she was an awaiting-trial prisoner, Winnie was not treated as such. All of her books were taken</w:t>
      </w:r>
      <w:r w:rsidR="00D17F7C">
        <w:rPr>
          <w:rFonts w:ascii="Times New Roman" w:hAnsi="Times New Roman" w:cs="Times New Roman"/>
        </w:rPr>
        <w:t xml:space="preserve"> and </w:t>
      </w:r>
      <w:r>
        <w:rPr>
          <w:rFonts w:ascii="Times New Roman" w:hAnsi="Times New Roman" w:cs="Times New Roman"/>
        </w:rPr>
        <w:t>the food her family brought for her was withheld</w:t>
      </w:r>
      <w:r w:rsidR="00D17F7C">
        <w:rPr>
          <w:rFonts w:ascii="Times New Roman" w:hAnsi="Times New Roman" w:cs="Times New Roman"/>
        </w:rPr>
        <w:t>, both things in which other awaiting-trial prisoners enjoyed regularly.</w:t>
      </w:r>
      <w:r w:rsidR="001456A1">
        <w:rPr>
          <w:rStyle w:val="FootnoteReference"/>
          <w:rFonts w:ascii="Times New Roman" w:hAnsi="Times New Roman" w:cs="Times New Roman"/>
        </w:rPr>
        <w:footnoteReference w:id="30"/>
      </w:r>
      <w:r w:rsidR="00D17F7C">
        <w:rPr>
          <w:rFonts w:ascii="Times New Roman" w:hAnsi="Times New Roman" w:cs="Times New Roman"/>
        </w:rPr>
        <w:t xml:space="preserve"> Winnie eventually listed out all of her complaints in a memorandum, where she explained she wished that the prisoners and prison staff could get along harmoniously if the prisoner’s basic needs were met.</w:t>
      </w:r>
      <w:r w:rsidR="001456A1">
        <w:rPr>
          <w:rStyle w:val="FootnoteReference"/>
          <w:rFonts w:ascii="Times New Roman" w:hAnsi="Times New Roman" w:cs="Times New Roman"/>
        </w:rPr>
        <w:footnoteReference w:id="31"/>
      </w:r>
      <w:r w:rsidR="00D17F7C">
        <w:rPr>
          <w:rFonts w:ascii="Times New Roman" w:hAnsi="Times New Roman" w:cs="Times New Roman"/>
        </w:rPr>
        <w:t xml:space="preserve"> No matter her condition, she continued to speak up on behalf of herself and her fellow prisoners, as they simply wanted to be treated as equal human beings. Winnie was released from prison on September 15, 1970, after spending seventeen months in solitary confinement. </w:t>
      </w:r>
      <w:r w:rsidR="00D17F7C" w:rsidRPr="006C29B1">
        <w:rPr>
          <w:rFonts w:ascii="Times New Roman" w:hAnsi="Times New Roman" w:cs="Times New Roman"/>
        </w:rPr>
        <w:t xml:space="preserve">Even though </w:t>
      </w:r>
      <w:r w:rsidR="001D70E6" w:rsidRPr="006C29B1">
        <w:rPr>
          <w:rFonts w:ascii="Times New Roman" w:hAnsi="Times New Roman" w:cs="Times New Roman"/>
        </w:rPr>
        <w:t>her</w:t>
      </w:r>
      <w:r w:rsidR="00D17F7C" w:rsidRPr="006C29B1">
        <w:rPr>
          <w:rFonts w:ascii="Times New Roman" w:hAnsi="Times New Roman" w:cs="Times New Roman"/>
        </w:rPr>
        <w:t xml:space="preserve"> physical and mental health improved upon release, Winnie was still left with a permanent heart condition</w:t>
      </w:r>
      <w:r w:rsidR="008C2981">
        <w:rPr>
          <w:rFonts w:ascii="Times New Roman" w:hAnsi="Times New Roman" w:cs="Times New Roman"/>
        </w:rPr>
        <w:t>, which she described as being caused by the poor conditions of prison leading to “acute tension, anxiety, and mental strain.</w:t>
      </w:r>
      <w:r w:rsidR="001456A1">
        <w:rPr>
          <w:rFonts w:ascii="Times New Roman" w:hAnsi="Times New Roman" w:cs="Times New Roman"/>
        </w:rPr>
        <w:t>”</w:t>
      </w:r>
      <w:r w:rsidR="001456A1">
        <w:rPr>
          <w:rStyle w:val="FootnoteReference"/>
          <w:rFonts w:ascii="Times New Roman" w:hAnsi="Times New Roman" w:cs="Times New Roman"/>
        </w:rPr>
        <w:footnoteReference w:id="32"/>
      </w:r>
    </w:p>
    <w:p w14:paraId="0CD0452C" w14:textId="77777777" w:rsidR="00C60044" w:rsidRDefault="00C60044" w:rsidP="007E0916">
      <w:pPr>
        <w:spacing w:line="480" w:lineRule="auto"/>
        <w:jc w:val="both"/>
        <w:rPr>
          <w:rFonts w:ascii="Times New Roman" w:hAnsi="Times New Roman" w:cs="Times New Roman"/>
          <w:b/>
          <w:bCs/>
        </w:rPr>
      </w:pPr>
      <w:r>
        <w:rPr>
          <w:rFonts w:ascii="Times New Roman" w:hAnsi="Times New Roman" w:cs="Times New Roman"/>
          <w:b/>
          <w:bCs/>
        </w:rPr>
        <w:t>Third Imprisonment</w:t>
      </w:r>
    </w:p>
    <w:p w14:paraId="2CFA6B13" w14:textId="1F4EBB91" w:rsidR="00A34E8D" w:rsidRDefault="008D76D0" w:rsidP="007E0916">
      <w:pPr>
        <w:spacing w:line="480" w:lineRule="auto"/>
        <w:jc w:val="both"/>
        <w:rPr>
          <w:rFonts w:ascii="Times New Roman" w:hAnsi="Times New Roman" w:cs="Times New Roman"/>
        </w:rPr>
      </w:pPr>
      <w:r>
        <w:rPr>
          <w:rFonts w:ascii="Times New Roman" w:hAnsi="Times New Roman" w:cs="Times New Roman"/>
          <w:b/>
          <w:bCs/>
        </w:rPr>
        <w:lastRenderedPageBreak/>
        <w:tab/>
      </w:r>
      <w:r>
        <w:rPr>
          <w:rFonts w:ascii="Times New Roman" w:hAnsi="Times New Roman" w:cs="Times New Roman"/>
        </w:rPr>
        <w:t xml:space="preserve">In 1973, while under a banning order, Winnie </w:t>
      </w:r>
      <w:r w:rsidR="00A14646">
        <w:rPr>
          <w:rFonts w:ascii="Times New Roman" w:hAnsi="Times New Roman" w:cs="Times New Roman"/>
        </w:rPr>
        <w:t>wa</w:t>
      </w:r>
      <w:r>
        <w:rPr>
          <w:rFonts w:ascii="Times New Roman" w:hAnsi="Times New Roman" w:cs="Times New Roman"/>
        </w:rPr>
        <w:t>s arrested for talking to another banned person, Peter Magubane, while having lunch with her children</w:t>
      </w:r>
      <w:r w:rsidR="00F5305F">
        <w:rPr>
          <w:rFonts w:ascii="Times New Roman" w:hAnsi="Times New Roman" w:cs="Times New Roman"/>
        </w:rPr>
        <w:t>.</w:t>
      </w:r>
      <w:r w:rsidR="001456A1">
        <w:rPr>
          <w:rStyle w:val="FootnoteReference"/>
          <w:rFonts w:ascii="Times New Roman" w:hAnsi="Times New Roman" w:cs="Times New Roman"/>
        </w:rPr>
        <w:footnoteReference w:id="33"/>
      </w:r>
      <w:r w:rsidR="00F5305F">
        <w:rPr>
          <w:rFonts w:ascii="Times New Roman" w:hAnsi="Times New Roman" w:cs="Times New Roman"/>
        </w:rPr>
        <w:t xml:space="preserve"> After originally being sentenced to twelve months suspended for three years, her sentence </w:t>
      </w:r>
      <w:r w:rsidR="00A14646">
        <w:rPr>
          <w:rFonts w:ascii="Times New Roman" w:hAnsi="Times New Roman" w:cs="Times New Roman"/>
        </w:rPr>
        <w:t>wa</w:t>
      </w:r>
      <w:r w:rsidR="00F5305F">
        <w:rPr>
          <w:rFonts w:ascii="Times New Roman" w:hAnsi="Times New Roman" w:cs="Times New Roman"/>
        </w:rPr>
        <w:t>s reduced to six months after an appeal in September 1974.</w:t>
      </w:r>
      <w:r w:rsidR="001456A1">
        <w:rPr>
          <w:rStyle w:val="FootnoteReference"/>
          <w:rFonts w:ascii="Times New Roman" w:hAnsi="Times New Roman" w:cs="Times New Roman"/>
        </w:rPr>
        <w:footnoteReference w:id="34"/>
      </w:r>
      <w:r w:rsidR="00F05820">
        <w:rPr>
          <w:rFonts w:ascii="Times New Roman" w:hAnsi="Times New Roman" w:cs="Times New Roman"/>
        </w:rPr>
        <w:t xml:space="preserve"> </w:t>
      </w:r>
      <w:r w:rsidR="00F5305F">
        <w:rPr>
          <w:rFonts w:ascii="Times New Roman" w:hAnsi="Times New Roman" w:cs="Times New Roman"/>
        </w:rPr>
        <w:t>Winnie was sent to Johannesburg Fort for the first month of her imprisonment, and then was transferred to Kroonstad Prison for the remainder.</w:t>
      </w:r>
      <w:r w:rsidR="001456A1">
        <w:rPr>
          <w:rStyle w:val="FootnoteReference"/>
          <w:rFonts w:ascii="Times New Roman" w:hAnsi="Times New Roman" w:cs="Times New Roman"/>
        </w:rPr>
        <w:footnoteReference w:id="35"/>
      </w:r>
      <w:r w:rsidR="0021380D">
        <w:rPr>
          <w:rFonts w:ascii="Times New Roman" w:hAnsi="Times New Roman" w:cs="Times New Roman"/>
        </w:rPr>
        <w:t xml:space="preserve"> Although the conditions at Kroonstad Prison were</w:t>
      </w:r>
      <w:r w:rsidR="00156194">
        <w:rPr>
          <w:rFonts w:ascii="Times New Roman" w:hAnsi="Times New Roman" w:cs="Times New Roman"/>
        </w:rPr>
        <w:t xml:space="preserve"> </w:t>
      </w:r>
      <w:r w:rsidR="0021380D">
        <w:rPr>
          <w:rFonts w:ascii="Times New Roman" w:hAnsi="Times New Roman" w:cs="Times New Roman"/>
        </w:rPr>
        <w:t xml:space="preserve"> better than those at Pretoria Prison, Winnie still felt the severe strain of living life in a tiny cell day in and day out. </w:t>
      </w:r>
    </w:p>
    <w:p w14:paraId="1DEA7353" w14:textId="03FFC64D" w:rsidR="0021380D" w:rsidRDefault="0021380D" w:rsidP="007E0916">
      <w:pPr>
        <w:spacing w:line="480" w:lineRule="auto"/>
        <w:jc w:val="both"/>
        <w:rPr>
          <w:rFonts w:ascii="Times New Roman" w:hAnsi="Times New Roman" w:cs="Times New Roman"/>
        </w:rPr>
      </w:pPr>
      <w:r>
        <w:rPr>
          <w:rFonts w:ascii="Times New Roman" w:hAnsi="Times New Roman" w:cs="Times New Roman"/>
        </w:rPr>
        <w:tab/>
        <w:t>Although Kroonstad was made out to be a sanctuary of rehabilitation</w:t>
      </w:r>
      <w:r w:rsidR="00E054DD">
        <w:rPr>
          <w:rFonts w:ascii="Times New Roman" w:hAnsi="Times New Roman" w:cs="Times New Roman"/>
        </w:rPr>
        <w:t xml:space="preserve"> for white female prisoners</w:t>
      </w:r>
      <w:r>
        <w:rPr>
          <w:rFonts w:ascii="Times New Roman" w:hAnsi="Times New Roman" w:cs="Times New Roman"/>
        </w:rPr>
        <w:t xml:space="preserve"> in the </w:t>
      </w:r>
      <w:r w:rsidR="004D460B">
        <w:rPr>
          <w:rFonts w:ascii="Times New Roman" w:hAnsi="Times New Roman" w:cs="Times New Roman"/>
        </w:rPr>
        <w:t>apartheid</w:t>
      </w:r>
      <w:r>
        <w:rPr>
          <w:rFonts w:ascii="Times New Roman" w:hAnsi="Times New Roman" w:cs="Times New Roman"/>
        </w:rPr>
        <w:t xml:space="preserve"> newspapers, the reality </w:t>
      </w:r>
      <w:r w:rsidR="00E054DD">
        <w:rPr>
          <w:rFonts w:ascii="Times New Roman" w:hAnsi="Times New Roman" w:cs="Times New Roman"/>
        </w:rPr>
        <w:t xml:space="preserve">of the prison for black prisoners </w:t>
      </w:r>
      <w:r>
        <w:rPr>
          <w:rFonts w:ascii="Times New Roman" w:hAnsi="Times New Roman" w:cs="Times New Roman"/>
        </w:rPr>
        <w:t xml:space="preserve">was </w:t>
      </w:r>
      <w:r w:rsidR="00E054DD">
        <w:rPr>
          <w:rFonts w:ascii="Times New Roman" w:hAnsi="Times New Roman" w:cs="Times New Roman"/>
        </w:rPr>
        <w:t>quite the opposite.</w:t>
      </w:r>
      <w:r w:rsidR="001456A1">
        <w:rPr>
          <w:rStyle w:val="FootnoteReference"/>
          <w:rFonts w:ascii="Times New Roman" w:hAnsi="Times New Roman" w:cs="Times New Roman"/>
        </w:rPr>
        <w:footnoteReference w:id="36"/>
      </w:r>
      <w:r w:rsidR="00E054DD">
        <w:rPr>
          <w:rFonts w:ascii="Times New Roman" w:hAnsi="Times New Roman" w:cs="Times New Roman"/>
        </w:rPr>
        <w:t xml:space="preserve"> Compared with the white prisoners, the black prisoners were served lesser meals, had less reading material, were not allowed to play the same sports, had lesser uniforms, and were more likely to be thrown into solitary confinement to “correct” behavior</w:t>
      </w:r>
      <w:r w:rsidR="001456A1">
        <w:rPr>
          <w:rFonts w:ascii="Times New Roman" w:hAnsi="Times New Roman" w:cs="Times New Roman"/>
        </w:rPr>
        <w:t>.</w:t>
      </w:r>
      <w:r w:rsidR="001456A1">
        <w:rPr>
          <w:rStyle w:val="FootnoteReference"/>
          <w:rFonts w:ascii="Times New Roman" w:hAnsi="Times New Roman" w:cs="Times New Roman"/>
        </w:rPr>
        <w:footnoteReference w:id="37"/>
      </w:r>
      <w:r w:rsidR="00E054DD">
        <w:rPr>
          <w:rFonts w:ascii="Times New Roman" w:hAnsi="Times New Roman" w:cs="Times New Roman"/>
        </w:rPr>
        <w:t xml:space="preserve"> </w:t>
      </w:r>
      <w:r w:rsidR="00415964">
        <w:rPr>
          <w:rFonts w:ascii="Times New Roman" w:hAnsi="Times New Roman" w:cs="Times New Roman"/>
        </w:rPr>
        <w:t xml:space="preserve">Despite these adversities, Winnie found a source of comfort in prison as she was able to share her confinement with two other political prisoners: </w:t>
      </w:r>
      <w:hyperlink r:id="rId13" w:history="1">
        <w:r w:rsidR="00415964" w:rsidRPr="003C5E69">
          <w:rPr>
            <w:rStyle w:val="Hyperlink"/>
            <w:rFonts w:ascii="Times New Roman" w:hAnsi="Times New Roman" w:cs="Times New Roman"/>
          </w:rPr>
          <w:t>Dorothy Nyembe</w:t>
        </w:r>
      </w:hyperlink>
      <w:r w:rsidR="00415964">
        <w:rPr>
          <w:rFonts w:ascii="Times New Roman" w:hAnsi="Times New Roman" w:cs="Times New Roman"/>
        </w:rPr>
        <w:t xml:space="preserve"> and </w:t>
      </w:r>
      <w:hyperlink r:id="rId14" w:history="1">
        <w:r w:rsidR="00415964" w:rsidRPr="003C5E69">
          <w:rPr>
            <w:rStyle w:val="Hyperlink"/>
            <w:rFonts w:ascii="Times New Roman" w:hAnsi="Times New Roman" w:cs="Times New Roman"/>
          </w:rPr>
          <w:t>Amina Desai</w:t>
        </w:r>
      </w:hyperlink>
      <w:r w:rsidR="00415964">
        <w:rPr>
          <w:rFonts w:ascii="Times New Roman" w:hAnsi="Times New Roman" w:cs="Times New Roman"/>
        </w:rPr>
        <w:t>.</w:t>
      </w:r>
      <w:r w:rsidR="001456A1">
        <w:rPr>
          <w:rStyle w:val="FootnoteReference"/>
          <w:rFonts w:ascii="Times New Roman" w:hAnsi="Times New Roman" w:cs="Times New Roman"/>
        </w:rPr>
        <w:footnoteReference w:id="38"/>
      </w:r>
      <w:r w:rsidR="00415964">
        <w:rPr>
          <w:rFonts w:ascii="Times New Roman" w:hAnsi="Times New Roman" w:cs="Times New Roman"/>
        </w:rPr>
        <w:t xml:space="preserve"> </w:t>
      </w:r>
      <w:r w:rsidR="00876B7A">
        <w:rPr>
          <w:rFonts w:ascii="Times New Roman" w:hAnsi="Times New Roman" w:cs="Times New Roman"/>
        </w:rPr>
        <w:t>Winnie was able to pass the time by sewing</w:t>
      </w:r>
      <w:r w:rsidR="00156194">
        <w:rPr>
          <w:rFonts w:ascii="Times New Roman" w:hAnsi="Times New Roman" w:cs="Times New Roman"/>
        </w:rPr>
        <w:t xml:space="preserve"> and reading in the prison library, and was provided with new blankets and uniforms.</w:t>
      </w:r>
      <w:r w:rsidR="001456A1">
        <w:rPr>
          <w:rStyle w:val="FootnoteReference"/>
          <w:rFonts w:ascii="Times New Roman" w:hAnsi="Times New Roman" w:cs="Times New Roman"/>
        </w:rPr>
        <w:footnoteReference w:id="39"/>
      </w:r>
      <w:r w:rsidR="00156194">
        <w:rPr>
          <w:rFonts w:ascii="Times New Roman" w:hAnsi="Times New Roman" w:cs="Times New Roman"/>
        </w:rPr>
        <w:t xml:space="preserve"> Winnie was eventually released in April 1975</w:t>
      </w:r>
      <w:r w:rsidR="00A14646">
        <w:rPr>
          <w:rFonts w:ascii="Times New Roman" w:hAnsi="Times New Roman" w:cs="Times New Roman"/>
        </w:rPr>
        <w:t xml:space="preserve">; she </w:t>
      </w:r>
      <w:r w:rsidR="00C531D8">
        <w:rPr>
          <w:rFonts w:ascii="Times New Roman" w:hAnsi="Times New Roman" w:cs="Times New Roman"/>
        </w:rPr>
        <w:t>returned back to her daughters in Johannesburg.</w:t>
      </w:r>
      <w:r w:rsidR="00156194">
        <w:rPr>
          <w:rFonts w:ascii="Times New Roman" w:hAnsi="Times New Roman" w:cs="Times New Roman"/>
        </w:rPr>
        <w:t xml:space="preserve"> Overall, Kroonstad Prison had a far better prison environment that Pretoria Prison, but it was riddled with discrimination and oppression imposed by the </w:t>
      </w:r>
      <w:r w:rsidR="004D460B">
        <w:rPr>
          <w:rFonts w:ascii="Times New Roman" w:hAnsi="Times New Roman" w:cs="Times New Roman"/>
        </w:rPr>
        <w:t>apartheid</w:t>
      </w:r>
      <w:r w:rsidR="00156194">
        <w:rPr>
          <w:rFonts w:ascii="Times New Roman" w:hAnsi="Times New Roman" w:cs="Times New Roman"/>
        </w:rPr>
        <w:t xml:space="preserve"> prison staff. Winnie and her fellow black prisoners were treated with some respect and human dignity</w:t>
      </w:r>
      <w:r w:rsidR="00156194" w:rsidRPr="007975D8">
        <w:rPr>
          <w:rFonts w:ascii="Times New Roman" w:hAnsi="Times New Roman" w:cs="Times New Roman"/>
        </w:rPr>
        <w:t xml:space="preserve">, but the subpar </w:t>
      </w:r>
      <w:r w:rsidR="00156194" w:rsidRPr="007975D8">
        <w:rPr>
          <w:rFonts w:ascii="Times New Roman" w:hAnsi="Times New Roman" w:cs="Times New Roman"/>
        </w:rPr>
        <w:lastRenderedPageBreak/>
        <w:t>conditions compared to the white prisoners took a serious mental toll on the women as their sentences were filled with l</w:t>
      </w:r>
      <w:r w:rsidR="007975D8" w:rsidRPr="007975D8">
        <w:rPr>
          <w:rFonts w:ascii="Times New Roman" w:hAnsi="Times New Roman" w:cs="Times New Roman"/>
        </w:rPr>
        <w:t>ess physical or mental</w:t>
      </w:r>
      <w:r w:rsidR="00156194" w:rsidRPr="007975D8">
        <w:rPr>
          <w:rFonts w:ascii="Times New Roman" w:hAnsi="Times New Roman" w:cs="Times New Roman"/>
        </w:rPr>
        <w:t xml:space="preserve"> stimulation.</w:t>
      </w:r>
      <w:r w:rsidR="00156194">
        <w:rPr>
          <w:rFonts w:ascii="Times New Roman" w:hAnsi="Times New Roman" w:cs="Times New Roman"/>
        </w:rPr>
        <w:t xml:space="preserve"> </w:t>
      </w:r>
    </w:p>
    <w:p w14:paraId="4656EC34" w14:textId="77777777" w:rsidR="00156194" w:rsidRDefault="00156194" w:rsidP="007E0916">
      <w:pPr>
        <w:spacing w:line="480" w:lineRule="auto"/>
        <w:jc w:val="both"/>
        <w:rPr>
          <w:rFonts w:ascii="Times New Roman" w:hAnsi="Times New Roman" w:cs="Times New Roman"/>
          <w:b/>
          <w:bCs/>
        </w:rPr>
      </w:pPr>
      <w:r>
        <w:rPr>
          <w:rFonts w:ascii="Times New Roman" w:hAnsi="Times New Roman" w:cs="Times New Roman"/>
          <w:b/>
          <w:bCs/>
        </w:rPr>
        <w:t>Fourth Imprisonment</w:t>
      </w:r>
    </w:p>
    <w:p w14:paraId="0FB05173" w14:textId="6EC7B15D" w:rsidR="002B613E" w:rsidRPr="00156194" w:rsidRDefault="00156194" w:rsidP="007E0916">
      <w:pPr>
        <w:spacing w:line="480" w:lineRule="auto"/>
        <w:jc w:val="both"/>
        <w:rPr>
          <w:rFonts w:ascii="Times New Roman" w:hAnsi="Times New Roman" w:cs="Times New Roman"/>
        </w:rPr>
      </w:pPr>
      <w:r>
        <w:rPr>
          <w:rFonts w:ascii="Times New Roman" w:hAnsi="Times New Roman" w:cs="Times New Roman"/>
        </w:rPr>
        <w:tab/>
        <w:t xml:space="preserve">In August 1976, </w:t>
      </w:r>
      <w:r w:rsidR="00C531D8">
        <w:rPr>
          <w:rFonts w:ascii="Times New Roman" w:hAnsi="Times New Roman" w:cs="Times New Roman"/>
        </w:rPr>
        <w:t xml:space="preserve">Winnie was arrested for her involvement in the </w:t>
      </w:r>
      <w:hyperlink r:id="rId15" w:history="1">
        <w:r w:rsidR="00C531D8" w:rsidRPr="003C5E69">
          <w:rPr>
            <w:rStyle w:val="Hyperlink"/>
            <w:rFonts w:ascii="Times New Roman" w:hAnsi="Times New Roman" w:cs="Times New Roman"/>
          </w:rPr>
          <w:t>Soweto Uprising</w:t>
        </w:r>
      </w:hyperlink>
      <w:r w:rsidR="00C531D8">
        <w:rPr>
          <w:rFonts w:ascii="Times New Roman" w:hAnsi="Times New Roman" w:cs="Times New Roman"/>
        </w:rPr>
        <w:t xml:space="preserve">, where she </w:t>
      </w:r>
      <w:r w:rsidR="00A14646">
        <w:rPr>
          <w:rFonts w:ascii="Times New Roman" w:hAnsi="Times New Roman" w:cs="Times New Roman"/>
        </w:rPr>
        <w:t>established with</w:t>
      </w:r>
      <w:r w:rsidR="00C531D8">
        <w:rPr>
          <w:rFonts w:ascii="Times New Roman" w:hAnsi="Times New Roman" w:cs="Times New Roman"/>
        </w:rPr>
        <w:t xml:space="preserve"> </w:t>
      </w:r>
      <w:hyperlink r:id="rId16" w:history="1">
        <w:r w:rsidR="00C531D8" w:rsidRPr="003C5E69">
          <w:rPr>
            <w:rStyle w:val="Hyperlink"/>
            <w:rFonts w:ascii="Times New Roman" w:hAnsi="Times New Roman" w:cs="Times New Roman"/>
          </w:rPr>
          <w:t xml:space="preserve">Dr. </w:t>
        </w:r>
        <w:proofErr w:type="spellStart"/>
        <w:r w:rsidR="00C531D8" w:rsidRPr="003C5E69">
          <w:rPr>
            <w:rStyle w:val="Hyperlink"/>
            <w:rFonts w:ascii="Times New Roman" w:hAnsi="Times New Roman" w:cs="Times New Roman"/>
          </w:rPr>
          <w:t>Nathatho</w:t>
        </w:r>
        <w:proofErr w:type="spellEnd"/>
        <w:r w:rsidR="00C531D8" w:rsidRPr="003C5E69">
          <w:rPr>
            <w:rStyle w:val="Hyperlink"/>
            <w:rFonts w:ascii="Times New Roman" w:hAnsi="Times New Roman" w:cs="Times New Roman"/>
          </w:rPr>
          <w:t xml:space="preserve"> </w:t>
        </w:r>
        <w:proofErr w:type="spellStart"/>
        <w:r w:rsidR="00C531D8" w:rsidRPr="003C5E69">
          <w:rPr>
            <w:rStyle w:val="Hyperlink"/>
            <w:rFonts w:ascii="Times New Roman" w:hAnsi="Times New Roman" w:cs="Times New Roman"/>
          </w:rPr>
          <w:t>Motlana</w:t>
        </w:r>
        <w:proofErr w:type="spellEnd"/>
      </w:hyperlink>
      <w:r w:rsidR="00C531D8">
        <w:rPr>
          <w:rFonts w:ascii="Times New Roman" w:hAnsi="Times New Roman" w:cs="Times New Roman"/>
        </w:rPr>
        <w:t xml:space="preserve"> the Soweto Parents’ Association months prior.</w:t>
      </w:r>
      <w:r w:rsidR="001456A1">
        <w:rPr>
          <w:rStyle w:val="FootnoteReference"/>
          <w:rFonts w:ascii="Times New Roman" w:hAnsi="Times New Roman" w:cs="Times New Roman"/>
        </w:rPr>
        <w:footnoteReference w:id="40"/>
      </w:r>
      <w:r w:rsidR="00C531D8">
        <w:rPr>
          <w:rFonts w:ascii="Times New Roman" w:hAnsi="Times New Roman" w:cs="Times New Roman"/>
        </w:rPr>
        <w:t xml:space="preserve"> </w:t>
      </w:r>
      <w:r w:rsidR="00DD6984">
        <w:rPr>
          <w:rFonts w:ascii="Times New Roman" w:hAnsi="Times New Roman" w:cs="Times New Roman"/>
        </w:rPr>
        <w:t>Police held her at Johannesburg Fort for four months without trial with a dozen other women.</w:t>
      </w:r>
      <w:r w:rsidR="001456A1">
        <w:rPr>
          <w:rStyle w:val="FootnoteReference"/>
          <w:rFonts w:ascii="Times New Roman" w:hAnsi="Times New Roman" w:cs="Times New Roman"/>
        </w:rPr>
        <w:footnoteReference w:id="41"/>
      </w:r>
      <w:r w:rsidR="002B613E">
        <w:rPr>
          <w:rFonts w:ascii="Times New Roman" w:hAnsi="Times New Roman" w:cs="Times New Roman"/>
        </w:rPr>
        <w:t xml:space="preserve"> During this detainment, the women were not given underwear, shoes, or stocking</w:t>
      </w:r>
      <w:r w:rsidR="001D70E6">
        <w:rPr>
          <w:rFonts w:ascii="Times New Roman" w:hAnsi="Times New Roman" w:cs="Times New Roman"/>
        </w:rPr>
        <w:t>s</w:t>
      </w:r>
      <w:r w:rsidR="002B613E">
        <w:rPr>
          <w:rFonts w:ascii="Times New Roman" w:hAnsi="Times New Roman" w:cs="Times New Roman"/>
        </w:rPr>
        <w:t>, which Winnie immediately protested against and actually won.</w:t>
      </w:r>
      <w:r w:rsidR="001456A1">
        <w:rPr>
          <w:rStyle w:val="FootnoteReference"/>
          <w:rFonts w:ascii="Times New Roman" w:hAnsi="Times New Roman" w:cs="Times New Roman"/>
        </w:rPr>
        <w:footnoteReference w:id="42"/>
      </w:r>
      <w:r w:rsidR="001456A1">
        <w:rPr>
          <w:rFonts w:ascii="Times New Roman" w:hAnsi="Times New Roman" w:cs="Times New Roman"/>
        </w:rPr>
        <w:t xml:space="preserve"> </w:t>
      </w:r>
      <w:r w:rsidR="002B613E">
        <w:rPr>
          <w:rFonts w:ascii="Times New Roman" w:hAnsi="Times New Roman" w:cs="Times New Roman"/>
        </w:rPr>
        <w:t>Winnie went on to regularly speak up and empower her fellow prisoners, encouraging them all to stand together against any unfair treatment, and had small victories throughout her sentence.</w:t>
      </w:r>
      <w:r w:rsidR="001456A1">
        <w:rPr>
          <w:rStyle w:val="FootnoteReference"/>
          <w:rFonts w:ascii="Times New Roman" w:hAnsi="Times New Roman" w:cs="Times New Roman"/>
        </w:rPr>
        <w:footnoteReference w:id="43"/>
      </w:r>
      <w:r w:rsidR="002B613E">
        <w:rPr>
          <w:rFonts w:ascii="Times New Roman" w:hAnsi="Times New Roman" w:cs="Times New Roman"/>
        </w:rPr>
        <w:t xml:space="preserve"> Even though Winnie’s voice was heard and occasionally taken seriously at Johannesburg Fort, her being held for four months without trial is inhumane and cruel. This was most likely done by </w:t>
      </w:r>
      <w:r w:rsidR="004D460B">
        <w:rPr>
          <w:rFonts w:ascii="Times New Roman" w:hAnsi="Times New Roman" w:cs="Times New Roman"/>
        </w:rPr>
        <w:t>apartheid</w:t>
      </w:r>
      <w:r w:rsidR="002B613E">
        <w:rPr>
          <w:rFonts w:ascii="Times New Roman" w:hAnsi="Times New Roman" w:cs="Times New Roman"/>
        </w:rPr>
        <w:t xml:space="preserve"> police and prison guards in an attempt to break her passion for the anti-apartheid struggle by trying to inflict mental strain. </w:t>
      </w:r>
      <w:r w:rsidR="00324EA5">
        <w:rPr>
          <w:rFonts w:ascii="Times New Roman" w:hAnsi="Times New Roman" w:cs="Times New Roman"/>
        </w:rPr>
        <w:t>Fortunately, t</w:t>
      </w:r>
      <w:r w:rsidR="002B613E">
        <w:rPr>
          <w:rFonts w:ascii="Times New Roman" w:hAnsi="Times New Roman" w:cs="Times New Roman"/>
        </w:rPr>
        <w:t>his was Winnie’s last imprisonment, although she would go on to face</w:t>
      </w:r>
      <w:r w:rsidR="001D70E6">
        <w:rPr>
          <w:rFonts w:ascii="Times New Roman" w:hAnsi="Times New Roman" w:cs="Times New Roman"/>
        </w:rPr>
        <w:t xml:space="preserve"> years of</w:t>
      </w:r>
      <w:r w:rsidR="00324EA5">
        <w:rPr>
          <w:rFonts w:ascii="Times New Roman" w:hAnsi="Times New Roman" w:cs="Times New Roman"/>
        </w:rPr>
        <w:t xml:space="preserve"> banishment</w:t>
      </w:r>
      <w:r w:rsidR="001D70E6">
        <w:rPr>
          <w:rFonts w:ascii="Times New Roman" w:hAnsi="Times New Roman" w:cs="Times New Roman"/>
        </w:rPr>
        <w:t xml:space="preserve"> in </w:t>
      </w:r>
      <w:proofErr w:type="spellStart"/>
      <w:r w:rsidR="001D70E6">
        <w:rPr>
          <w:rFonts w:ascii="Times New Roman" w:hAnsi="Times New Roman" w:cs="Times New Roman"/>
        </w:rPr>
        <w:t>Brandfort</w:t>
      </w:r>
      <w:proofErr w:type="spellEnd"/>
      <w:r w:rsidR="00324EA5">
        <w:rPr>
          <w:rFonts w:ascii="Times New Roman" w:hAnsi="Times New Roman" w:cs="Times New Roman"/>
        </w:rPr>
        <w:t xml:space="preserve"> and the life-long implications of her imprisonments.</w:t>
      </w:r>
      <w:r w:rsidR="004D460B">
        <w:rPr>
          <w:rFonts w:ascii="Times New Roman" w:hAnsi="Times New Roman" w:cs="Times New Roman"/>
        </w:rPr>
        <w:t xml:space="preserve"> Winnie was also sentenced to six years in prison in 1991, but upon appeal, the sentenced was reduced a fine (Wren 1991).</w:t>
      </w:r>
      <w:r w:rsidR="001456A1">
        <w:rPr>
          <w:rStyle w:val="FootnoteReference"/>
          <w:rFonts w:ascii="Times New Roman" w:hAnsi="Times New Roman" w:cs="Times New Roman"/>
        </w:rPr>
        <w:footnoteReference w:id="44"/>
      </w:r>
    </w:p>
    <w:p w14:paraId="7A3151FC" w14:textId="77777777" w:rsidR="00C60044" w:rsidRDefault="00C60044" w:rsidP="007E0916">
      <w:pPr>
        <w:spacing w:line="480" w:lineRule="auto"/>
        <w:jc w:val="both"/>
        <w:rPr>
          <w:rFonts w:ascii="Times New Roman" w:hAnsi="Times New Roman" w:cs="Times New Roman"/>
          <w:b/>
          <w:bCs/>
        </w:rPr>
      </w:pPr>
      <w:r>
        <w:rPr>
          <w:rFonts w:ascii="Times New Roman" w:hAnsi="Times New Roman" w:cs="Times New Roman"/>
          <w:b/>
          <w:bCs/>
        </w:rPr>
        <w:t>Impact of Imprisonments</w:t>
      </w:r>
    </w:p>
    <w:p w14:paraId="51232D01" w14:textId="048A0717" w:rsidR="00324EA5" w:rsidRDefault="00324EA5" w:rsidP="007E0916">
      <w:pPr>
        <w:spacing w:line="48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Throughout her four imprisonments, over two years in total, Winnie endured deep suffering at the hands of </w:t>
      </w:r>
      <w:r w:rsidR="004D460B">
        <w:rPr>
          <w:rFonts w:ascii="Times New Roman" w:hAnsi="Times New Roman" w:cs="Times New Roman"/>
        </w:rPr>
        <w:t>apartheid</w:t>
      </w:r>
      <w:r>
        <w:rPr>
          <w:rFonts w:ascii="Times New Roman" w:hAnsi="Times New Roman" w:cs="Times New Roman"/>
        </w:rPr>
        <w:t xml:space="preserve"> prison staff through means such as isolation, psychological torture, and </w:t>
      </w:r>
      <w:r>
        <w:rPr>
          <w:rFonts w:ascii="Times New Roman" w:hAnsi="Times New Roman" w:cs="Times New Roman"/>
        </w:rPr>
        <w:lastRenderedPageBreak/>
        <w:t>improper medical care. These countless traumatic experiences led her to experience major depressive episodes, attempt suicide, and</w:t>
      </w:r>
      <w:r w:rsidR="004D460B">
        <w:rPr>
          <w:rFonts w:ascii="Times New Roman" w:hAnsi="Times New Roman" w:cs="Times New Roman"/>
        </w:rPr>
        <w:t>, according to Marisa Botha,</w:t>
      </w:r>
      <w:r>
        <w:rPr>
          <w:rFonts w:ascii="Times New Roman" w:hAnsi="Times New Roman" w:cs="Times New Roman"/>
        </w:rPr>
        <w:t xml:space="preserve"> most likely develop PTSD.</w:t>
      </w:r>
      <w:r w:rsidR="00A14646">
        <w:rPr>
          <w:rStyle w:val="FootnoteReference"/>
          <w:rFonts w:ascii="Times New Roman" w:hAnsi="Times New Roman" w:cs="Times New Roman"/>
        </w:rPr>
        <w:footnoteReference w:id="45"/>
      </w:r>
      <w:r>
        <w:rPr>
          <w:rFonts w:ascii="Times New Roman" w:hAnsi="Times New Roman" w:cs="Times New Roman"/>
        </w:rPr>
        <w:t xml:space="preserve"> These psychological impacts have life-long implications, and most likely followed Winnie until her death. </w:t>
      </w:r>
    </w:p>
    <w:p w14:paraId="4D824DF6" w14:textId="612868F8" w:rsidR="00324EA5" w:rsidRDefault="00324EA5" w:rsidP="007E0916">
      <w:pPr>
        <w:spacing w:line="480" w:lineRule="auto"/>
        <w:jc w:val="both"/>
        <w:rPr>
          <w:rFonts w:ascii="Times New Roman" w:hAnsi="Times New Roman" w:cs="Times New Roman"/>
        </w:rPr>
      </w:pPr>
      <w:r>
        <w:rPr>
          <w:rFonts w:ascii="Times New Roman" w:hAnsi="Times New Roman" w:cs="Times New Roman"/>
        </w:rPr>
        <w:tab/>
        <w:t>According to the DSM-5</w:t>
      </w:r>
      <w:r w:rsidR="00CF1DE9">
        <w:rPr>
          <w:rFonts w:ascii="Times New Roman" w:hAnsi="Times New Roman" w:cs="Times New Roman"/>
        </w:rPr>
        <w:t>, PTSD is defined as “an exposure to actual or threatened death, serious injury, or sexual violence” which is followed by reoccurring traumatic episodes in which the individual re-experiences the trauma in some form.</w:t>
      </w:r>
      <w:r w:rsidR="001456A1">
        <w:rPr>
          <w:rStyle w:val="FootnoteReference"/>
          <w:rFonts w:ascii="Times New Roman" w:hAnsi="Times New Roman" w:cs="Times New Roman"/>
        </w:rPr>
        <w:footnoteReference w:id="46"/>
      </w:r>
      <w:r w:rsidR="00CF1DE9">
        <w:rPr>
          <w:rFonts w:ascii="Times New Roman" w:hAnsi="Times New Roman" w:cs="Times New Roman"/>
        </w:rPr>
        <w:t xml:space="preserve"> In 2011, when Winnie’s prison diary is finally returned to her after 41 years, she had “vivid and horrific memories” race back to her immediately and was returned to a “traumatic time when, as a young wife and mother of two small children, she was left alone and her husband Nelson Mandela was jailed for life for sabotage.</w:t>
      </w:r>
      <w:r w:rsidR="00B37C77">
        <w:rPr>
          <w:rFonts w:ascii="Times New Roman" w:hAnsi="Times New Roman" w:cs="Times New Roman"/>
        </w:rPr>
        <w:t>”</w:t>
      </w:r>
      <w:r w:rsidR="00B37C77">
        <w:rPr>
          <w:rStyle w:val="FootnoteReference"/>
          <w:rFonts w:ascii="Times New Roman" w:hAnsi="Times New Roman" w:cs="Times New Roman"/>
        </w:rPr>
        <w:footnoteReference w:id="47"/>
      </w:r>
      <w:r w:rsidR="00CF1DE9">
        <w:rPr>
          <w:rFonts w:ascii="Times New Roman" w:hAnsi="Times New Roman" w:cs="Times New Roman"/>
        </w:rPr>
        <w:t xml:space="preserve"> The psychological distress Winnie experienced when she received her journal was most likely a traumatic episode</w:t>
      </w:r>
      <w:r w:rsidR="005173EE">
        <w:rPr>
          <w:rFonts w:ascii="Times New Roman" w:hAnsi="Times New Roman" w:cs="Times New Roman"/>
        </w:rPr>
        <w:t xml:space="preserve">, and was probably not the first. </w:t>
      </w:r>
    </w:p>
    <w:p w14:paraId="4AE801AB" w14:textId="049A5D78" w:rsidR="00431A5E" w:rsidRDefault="0059545B" w:rsidP="007E0916">
      <w:pPr>
        <w:spacing w:line="480" w:lineRule="auto"/>
        <w:jc w:val="both"/>
        <w:rPr>
          <w:rFonts w:ascii="Times New Roman" w:hAnsi="Times New Roman" w:cs="Times New Roman"/>
        </w:rPr>
      </w:pPr>
      <w:r>
        <w:rPr>
          <w:rFonts w:ascii="Times New Roman" w:hAnsi="Times New Roman" w:cs="Times New Roman"/>
        </w:rPr>
        <w:tab/>
        <w:t>One major symptom of PTSD is avoiding stimuli reminiscent of the threat, such as internal or external prompts.</w:t>
      </w:r>
      <w:r w:rsidR="00B37C77">
        <w:rPr>
          <w:rStyle w:val="FootnoteReference"/>
          <w:rFonts w:ascii="Times New Roman" w:hAnsi="Times New Roman" w:cs="Times New Roman"/>
        </w:rPr>
        <w:footnoteReference w:id="48"/>
      </w:r>
      <w:r>
        <w:rPr>
          <w:rFonts w:ascii="Times New Roman" w:hAnsi="Times New Roman" w:cs="Times New Roman"/>
        </w:rPr>
        <w:t xml:space="preserve"> This symptom is depicted many times in Winnie’s book </w:t>
      </w:r>
      <w:r w:rsidRPr="007E0916">
        <w:rPr>
          <w:rFonts w:ascii="Times New Roman" w:hAnsi="Times New Roman" w:cs="Times New Roman"/>
          <w:i/>
          <w:iCs/>
        </w:rPr>
        <w:t>491 Days : Prisoner Number 1323/69</w:t>
      </w:r>
      <w:r>
        <w:rPr>
          <w:rFonts w:ascii="Times New Roman" w:hAnsi="Times New Roman" w:cs="Times New Roman"/>
          <w:i/>
          <w:iCs/>
        </w:rPr>
        <w:t xml:space="preserve">, </w:t>
      </w:r>
      <w:r>
        <w:rPr>
          <w:rFonts w:ascii="Times New Roman" w:hAnsi="Times New Roman" w:cs="Times New Roman"/>
        </w:rPr>
        <w:t>and one clear example of it was when she stated that she could not eat bacon and eggs 41 years after imprisonment because that was what she ate during an interrogation in which psychological torture was implemented.</w:t>
      </w:r>
      <w:r w:rsidR="00B37C77">
        <w:rPr>
          <w:rStyle w:val="FootnoteReference"/>
          <w:rFonts w:ascii="Times New Roman" w:hAnsi="Times New Roman" w:cs="Times New Roman"/>
        </w:rPr>
        <w:footnoteReference w:id="49"/>
      </w:r>
      <w:r>
        <w:rPr>
          <w:rFonts w:ascii="Times New Roman" w:hAnsi="Times New Roman" w:cs="Times New Roman"/>
        </w:rPr>
        <w:t xml:space="preserve"> Another major symptom of PTSD is an ongoing sense of threat, indicated by a state of autonomic hyperarousal.</w:t>
      </w:r>
      <w:r w:rsidR="00B37C77">
        <w:rPr>
          <w:rStyle w:val="FootnoteReference"/>
          <w:rFonts w:ascii="Times New Roman" w:hAnsi="Times New Roman" w:cs="Times New Roman"/>
        </w:rPr>
        <w:footnoteReference w:id="50"/>
      </w:r>
      <w:r>
        <w:rPr>
          <w:rFonts w:ascii="Times New Roman" w:hAnsi="Times New Roman" w:cs="Times New Roman"/>
        </w:rPr>
        <w:t xml:space="preserve"> One indication of hyperarousal that Winnie reports repeatedly during her second imprisonment was insomnia</w:t>
      </w:r>
      <w:r w:rsidR="00BA064B">
        <w:rPr>
          <w:rFonts w:ascii="Times New Roman" w:hAnsi="Times New Roman" w:cs="Times New Roman"/>
        </w:rPr>
        <w:t xml:space="preserve"> due to the constant light </w:t>
      </w:r>
      <w:r w:rsidR="00BA064B">
        <w:rPr>
          <w:rFonts w:ascii="Times New Roman" w:hAnsi="Times New Roman" w:cs="Times New Roman"/>
        </w:rPr>
        <w:lastRenderedPageBreak/>
        <w:t>in her cell and mental strain.</w:t>
      </w:r>
      <w:r w:rsidR="00B37C77">
        <w:rPr>
          <w:rStyle w:val="FootnoteReference"/>
          <w:rFonts w:ascii="Times New Roman" w:hAnsi="Times New Roman" w:cs="Times New Roman"/>
        </w:rPr>
        <w:footnoteReference w:id="51"/>
      </w:r>
      <w:r w:rsidR="00BA064B">
        <w:rPr>
          <w:rFonts w:ascii="Times New Roman" w:hAnsi="Times New Roman" w:cs="Times New Roman"/>
        </w:rPr>
        <w:t xml:space="preserve"> While these are just a select few instances where Winnie displayed symptoms of PTSD during and after her imprisonment, the psychological trauma and stress can be seen constantly throughout her book.</w:t>
      </w:r>
      <w:r w:rsidR="00A14646">
        <w:rPr>
          <w:rFonts w:ascii="Times New Roman" w:hAnsi="Times New Roman" w:cs="Times New Roman"/>
        </w:rPr>
        <w:t xml:space="preserve"> </w:t>
      </w:r>
      <w:r w:rsidR="00AE5577">
        <w:rPr>
          <w:rFonts w:ascii="Times New Roman" w:hAnsi="Times New Roman" w:cs="Times New Roman"/>
        </w:rPr>
        <w:t>The overall impact of Winnie’s four imprisonments most likely caused chronic PTSD.</w:t>
      </w:r>
      <w:r w:rsidR="00B37C77">
        <w:rPr>
          <w:rStyle w:val="FootnoteReference"/>
          <w:rFonts w:ascii="Times New Roman" w:hAnsi="Times New Roman" w:cs="Times New Roman"/>
        </w:rPr>
        <w:footnoteReference w:id="52"/>
      </w:r>
      <w:r w:rsidR="00AE5577">
        <w:rPr>
          <w:rFonts w:ascii="Times New Roman" w:hAnsi="Times New Roman" w:cs="Times New Roman"/>
        </w:rPr>
        <w:t xml:space="preserve"> </w:t>
      </w:r>
    </w:p>
    <w:p w14:paraId="310069E9" w14:textId="76EDC617" w:rsidR="00431A5E" w:rsidRPr="00431A5E" w:rsidRDefault="00431A5E" w:rsidP="007E0916">
      <w:pPr>
        <w:spacing w:line="480" w:lineRule="auto"/>
        <w:jc w:val="both"/>
        <w:rPr>
          <w:rFonts w:ascii="Times New Roman" w:hAnsi="Times New Roman" w:cs="Times New Roman"/>
          <w:b/>
          <w:bCs/>
        </w:rPr>
      </w:pPr>
      <w:r>
        <w:rPr>
          <w:rFonts w:ascii="Times New Roman" w:hAnsi="Times New Roman" w:cs="Times New Roman"/>
          <w:b/>
          <w:bCs/>
        </w:rPr>
        <w:t>Conclusion</w:t>
      </w:r>
    </w:p>
    <w:p w14:paraId="17E4DCCE" w14:textId="527068CD" w:rsidR="00AE5577" w:rsidRDefault="00AE5577" w:rsidP="00431A5E">
      <w:pPr>
        <w:spacing w:line="480" w:lineRule="auto"/>
        <w:ind w:firstLine="720"/>
        <w:jc w:val="both"/>
        <w:rPr>
          <w:rFonts w:ascii="Times New Roman" w:hAnsi="Times New Roman" w:cs="Times New Roman"/>
        </w:rPr>
      </w:pPr>
      <w:r>
        <w:rPr>
          <w:rFonts w:ascii="Times New Roman" w:hAnsi="Times New Roman" w:cs="Times New Roman"/>
        </w:rPr>
        <w:t xml:space="preserve">The life-long suffering of individuals should never be the goal of imprisonment, but the </w:t>
      </w:r>
      <w:r w:rsidR="004D460B">
        <w:rPr>
          <w:rFonts w:ascii="Times New Roman" w:hAnsi="Times New Roman" w:cs="Times New Roman"/>
        </w:rPr>
        <w:t>apartheid</w:t>
      </w:r>
      <w:r>
        <w:rPr>
          <w:rFonts w:ascii="Times New Roman" w:hAnsi="Times New Roman" w:cs="Times New Roman"/>
        </w:rPr>
        <w:t xml:space="preserve"> prison staff subjected Winnie and countless others to this burden.</w:t>
      </w:r>
      <w:r w:rsidR="00431A5E">
        <w:rPr>
          <w:rFonts w:ascii="Times New Roman" w:hAnsi="Times New Roman" w:cs="Times New Roman"/>
        </w:rPr>
        <w:t xml:space="preserve"> </w:t>
      </w:r>
      <w:r w:rsidR="005B47DB">
        <w:rPr>
          <w:rFonts w:ascii="Times New Roman" w:hAnsi="Times New Roman" w:cs="Times New Roman"/>
        </w:rPr>
        <w:t xml:space="preserve">Winnie Mandela was deliberately exposed to trauma by the </w:t>
      </w:r>
      <w:r w:rsidR="004D460B">
        <w:rPr>
          <w:rFonts w:ascii="Times New Roman" w:hAnsi="Times New Roman" w:cs="Times New Roman"/>
        </w:rPr>
        <w:t xml:space="preserve">apartheid </w:t>
      </w:r>
      <w:r w:rsidR="005B47DB">
        <w:rPr>
          <w:rFonts w:ascii="Times New Roman" w:hAnsi="Times New Roman" w:cs="Times New Roman"/>
        </w:rPr>
        <w:t>prison staff during her multiple imprisonments, where she was put in solitary confinement for over a year, forced to live in horrific conditions, and was not given adequate medical treatment when needed. The culmination of these traumatic experiences caused Winnie’s mental health to rapidly decline, and most likely caused life-long psychological stress. Although Winnie remained a strong leader in the anti-apartheid struggle after her imprisonments, her two traumatic years in physical confinement was probably a psychological life sentence.</w:t>
      </w:r>
    </w:p>
    <w:p w14:paraId="41F7862E" w14:textId="77777777" w:rsidR="00813C9C" w:rsidRDefault="00813C9C" w:rsidP="006C29B1">
      <w:pPr>
        <w:rPr>
          <w:rFonts w:ascii="Times New Roman" w:hAnsi="Times New Roman" w:cs="Times New Roman"/>
        </w:rPr>
      </w:pPr>
    </w:p>
    <w:p w14:paraId="4FE36728" w14:textId="77777777" w:rsidR="006C29B1" w:rsidRDefault="006C29B1" w:rsidP="006C29B1">
      <w:pPr>
        <w:rPr>
          <w:rFonts w:ascii="Times New Roman" w:hAnsi="Times New Roman" w:cs="Times New Roman"/>
        </w:rPr>
      </w:pPr>
    </w:p>
    <w:p w14:paraId="61F93834" w14:textId="77777777" w:rsidR="006C29B1" w:rsidRDefault="006C29B1" w:rsidP="006C29B1">
      <w:pPr>
        <w:rPr>
          <w:rFonts w:ascii="Times New Roman" w:hAnsi="Times New Roman" w:cs="Times New Roman"/>
        </w:rPr>
      </w:pPr>
    </w:p>
    <w:p w14:paraId="30EE1874" w14:textId="77777777" w:rsidR="00813C9C" w:rsidRDefault="00813C9C" w:rsidP="00065CFA">
      <w:pPr>
        <w:rPr>
          <w:rFonts w:ascii="Times New Roman" w:hAnsi="Times New Roman" w:cs="Times New Roman"/>
        </w:rPr>
      </w:pPr>
    </w:p>
    <w:p w14:paraId="392CF3C1" w14:textId="45C29CAD" w:rsidR="00065CFA" w:rsidRDefault="007975D8" w:rsidP="00B37C77">
      <w:pPr>
        <w:jc w:val="center"/>
        <w:rPr>
          <w:rFonts w:ascii="Times New Roman" w:hAnsi="Times New Roman" w:cs="Times New Roman"/>
        </w:rPr>
      </w:pPr>
      <w:r w:rsidRPr="007975D8">
        <w:rPr>
          <w:rFonts w:ascii="Times New Roman" w:hAnsi="Times New Roman" w:cs="Times New Roman"/>
          <w:noProof/>
        </w:rPr>
        <w:lastRenderedPageBreak/>
        <w:drawing>
          <wp:inline distT="0" distB="0" distL="0" distR="0" wp14:anchorId="666921DA" wp14:editId="7C4AB6E9">
            <wp:extent cx="4407408" cy="309067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07408" cy="3090672"/>
                    </a:xfrm>
                    <a:prstGeom prst="rect">
                      <a:avLst/>
                    </a:prstGeom>
                  </pic:spPr>
                </pic:pic>
              </a:graphicData>
            </a:graphic>
          </wp:inline>
        </w:drawing>
      </w:r>
      <w:r w:rsidR="00B37C77">
        <w:rPr>
          <w:rStyle w:val="FootnoteReference"/>
          <w:rFonts w:ascii="Times New Roman" w:hAnsi="Times New Roman" w:cs="Times New Roman"/>
        </w:rPr>
        <w:footnoteReference w:id="53"/>
      </w:r>
    </w:p>
    <w:p w14:paraId="0C90163F" w14:textId="77777777" w:rsidR="00813C9C" w:rsidRDefault="00813C9C" w:rsidP="00670A49">
      <w:pPr>
        <w:jc w:val="center"/>
        <w:rPr>
          <w:rFonts w:ascii="Times New Roman" w:hAnsi="Times New Roman" w:cs="Times New Roman"/>
        </w:rPr>
      </w:pPr>
    </w:p>
    <w:p w14:paraId="0EB22E48" w14:textId="77777777" w:rsidR="007975D8" w:rsidRDefault="007975D8" w:rsidP="00670A49">
      <w:pPr>
        <w:jc w:val="center"/>
        <w:rPr>
          <w:rFonts w:ascii="Times New Roman" w:hAnsi="Times New Roman" w:cs="Times New Roman"/>
        </w:rPr>
      </w:pPr>
    </w:p>
    <w:p w14:paraId="27123B99" w14:textId="363FF41C" w:rsidR="007975D8" w:rsidRDefault="00B37C77" w:rsidP="00B37C77">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6002E1B" wp14:editId="62640E72">
                <wp:simplePos x="0" y="0"/>
                <wp:positionH relativeFrom="margin">
                  <wp:align>center</wp:align>
                </wp:positionH>
                <wp:positionV relativeFrom="paragraph">
                  <wp:posOffset>9525</wp:posOffset>
                </wp:positionV>
                <wp:extent cx="4410710" cy="5429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410710" cy="542925"/>
                        </a:xfrm>
                        <a:prstGeom prst="rect">
                          <a:avLst/>
                        </a:prstGeom>
                        <a:noFill/>
                        <a:ln w="6350">
                          <a:noFill/>
                        </a:ln>
                      </wps:spPr>
                      <wps:txbx>
                        <w:txbxContent>
                          <w:p w14:paraId="6748F0A3" w14:textId="77777777" w:rsidR="007975D8" w:rsidRPr="00E168C0" w:rsidRDefault="00105C2E" w:rsidP="00E168C0">
                            <w:pPr>
                              <w:pStyle w:val="Caption"/>
                              <w:rPr>
                                <w:color w:val="auto"/>
                              </w:rPr>
                            </w:pPr>
                            <w:r w:rsidRPr="00E168C0">
                              <w:rPr>
                                <w:color w:val="auto"/>
                              </w:rPr>
                              <w:t>Fig. 1 Winnie Mandela in 1969 during her banning under house arrest. (Photograph by Peter Magubane. In the University of the Western Cape, Robben Island Museum Mayibuye Archives.)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002E1B" id="_x0000_t202" coordsize="21600,21600" o:spt="202" path="m,l,21600r21600,l21600,xe">
                <v:stroke joinstyle="miter"/>
                <v:path gradientshapeok="t" o:connecttype="rect"/>
              </v:shapetype>
              <v:shape id="Text Box 2" o:spid="_x0000_s1026" type="#_x0000_t202" style="position:absolute;margin-left:0;margin-top:.75pt;width:347.3pt;height:42.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" filled="f" stroked="f" strokeweight=".5pt">
                <v:textbox>
                  <w:txbxContent>
                    <w:p w14:paraId="6748F0A3" w14:textId="77777777" w:rsidR="007975D8" w:rsidRPr="00E168C0" w:rsidRDefault="00105C2E" w:rsidP="00E168C0">
                      <w:pPr>
                        <w:pStyle w:val="Caption"/>
                        <w:rPr>
                          <w:color w:val="auto"/>
                        </w:rPr>
                      </w:pPr>
                      <w:r w:rsidRPr="00E168C0">
                        <w:rPr>
                          <w:color w:val="auto"/>
                        </w:rPr>
                        <w:t>Fig. 1 Winnie Mandela in 1969 during her banning under house arrest. (Photograph by Peter Magubane. In the University of the Western Cape, Robben Island Museum Mayibuye Archives.)</w:t>
                      </w:r>
                    </w:p>
                  </w:txbxContent>
                </v:textbox>
                <w10:wrap anchorx="margin"/>
              </v:shape>
            </w:pict>
          </mc:Fallback>
        </mc:AlternateContent>
      </w:r>
    </w:p>
    <w:p w14:paraId="01851F6C" w14:textId="77777777" w:rsidR="007975D8" w:rsidRDefault="007975D8" w:rsidP="00670A49">
      <w:pPr>
        <w:jc w:val="center"/>
        <w:rPr>
          <w:rFonts w:ascii="Times New Roman" w:hAnsi="Times New Roman" w:cs="Times New Roman"/>
        </w:rPr>
      </w:pPr>
    </w:p>
    <w:p w14:paraId="6B13269B" w14:textId="64734C38" w:rsidR="007975D8" w:rsidRDefault="007975D8" w:rsidP="00670A49">
      <w:pPr>
        <w:jc w:val="center"/>
        <w:rPr>
          <w:rFonts w:ascii="Times New Roman" w:hAnsi="Times New Roman" w:cs="Times New Roman"/>
        </w:rPr>
      </w:pPr>
    </w:p>
    <w:p w14:paraId="58BD073D" w14:textId="77777777" w:rsidR="007975D8" w:rsidRDefault="007975D8" w:rsidP="00670A49">
      <w:pPr>
        <w:jc w:val="center"/>
        <w:rPr>
          <w:rFonts w:ascii="Times New Roman" w:hAnsi="Times New Roman" w:cs="Times New Roman"/>
        </w:rPr>
      </w:pPr>
    </w:p>
    <w:p w14:paraId="66CB88FF" w14:textId="77777777" w:rsidR="007975D8" w:rsidRDefault="007975D8" w:rsidP="00670A49">
      <w:pPr>
        <w:jc w:val="center"/>
        <w:rPr>
          <w:rFonts w:ascii="Times New Roman" w:hAnsi="Times New Roman" w:cs="Times New Roman"/>
        </w:rPr>
      </w:pPr>
    </w:p>
    <w:p w14:paraId="295396AC" w14:textId="77777777" w:rsidR="007975D8" w:rsidRDefault="007975D8" w:rsidP="00670A49">
      <w:pPr>
        <w:jc w:val="center"/>
        <w:rPr>
          <w:rFonts w:ascii="Times New Roman" w:hAnsi="Times New Roman" w:cs="Times New Roman"/>
        </w:rPr>
      </w:pPr>
    </w:p>
    <w:p w14:paraId="06C81DE1" w14:textId="77777777" w:rsidR="007975D8" w:rsidRDefault="007975D8" w:rsidP="00670A49">
      <w:pPr>
        <w:jc w:val="center"/>
        <w:rPr>
          <w:rFonts w:ascii="Times New Roman" w:hAnsi="Times New Roman" w:cs="Times New Roman"/>
        </w:rPr>
      </w:pPr>
    </w:p>
    <w:p w14:paraId="21BED4D1" w14:textId="4E78CA25" w:rsidR="007975D8" w:rsidRDefault="007975D8" w:rsidP="00FC2AA2">
      <w:pPr>
        <w:rPr>
          <w:rFonts w:ascii="Times New Roman" w:hAnsi="Times New Roman" w:cs="Times New Roman"/>
        </w:rPr>
      </w:pPr>
    </w:p>
    <w:p w14:paraId="0AEFC1D0" w14:textId="77777777" w:rsidR="00FC2AA2" w:rsidRDefault="00FC2AA2" w:rsidP="00FC2AA2">
      <w:pPr>
        <w:rPr>
          <w:rFonts w:ascii="Times New Roman" w:hAnsi="Times New Roman" w:cs="Times New Roman"/>
        </w:rPr>
      </w:pPr>
    </w:p>
    <w:p w14:paraId="30F72B1F" w14:textId="77777777" w:rsidR="007975D8" w:rsidRDefault="007975D8" w:rsidP="00670A49">
      <w:pPr>
        <w:jc w:val="center"/>
        <w:rPr>
          <w:rFonts w:ascii="Times New Roman" w:hAnsi="Times New Roman" w:cs="Times New Roman"/>
        </w:rPr>
      </w:pPr>
    </w:p>
    <w:p w14:paraId="153E0BE5" w14:textId="18D72B26" w:rsidR="007975D8" w:rsidRDefault="007975D8" w:rsidP="00670A49">
      <w:pPr>
        <w:jc w:val="center"/>
        <w:rPr>
          <w:rFonts w:ascii="Times New Roman" w:hAnsi="Times New Roman" w:cs="Times New Roman"/>
        </w:rPr>
      </w:pPr>
    </w:p>
    <w:p w14:paraId="119F1B83" w14:textId="1FEF27BD" w:rsidR="00B674C5" w:rsidRDefault="00B674C5" w:rsidP="00670A49">
      <w:pPr>
        <w:jc w:val="center"/>
        <w:rPr>
          <w:rFonts w:ascii="Times New Roman" w:hAnsi="Times New Roman" w:cs="Times New Roman"/>
        </w:rPr>
      </w:pPr>
    </w:p>
    <w:p w14:paraId="34D44B83" w14:textId="4F61AFDD" w:rsidR="00B674C5" w:rsidRDefault="00B674C5" w:rsidP="00670A49">
      <w:pPr>
        <w:jc w:val="center"/>
        <w:rPr>
          <w:rFonts w:ascii="Times New Roman" w:hAnsi="Times New Roman" w:cs="Times New Roman"/>
        </w:rPr>
      </w:pPr>
    </w:p>
    <w:p w14:paraId="71A491DD" w14:textId="517CD0A8" w:rsidR="00B674C5" w:rsidRDefault="00B674C5" w:rsidP="00670A49">
      <w:pPr>
        <w:jc w:val="center"/>
        <w:rPr>
          <w:rFonts w:ascii="Times New Roman" w:hAnsi="Times New Roman" w:cs="Times New Roman"/>
        </w:rPr>
      </w:pPr>
    </w:p>
    <w:p w14:paraId="3C5DA329" w14:textId="6F492579" w:rsidR="00B674C5" w:rsidRDefault="00B674C5" w:rsidP="00670A49">
      <w:pPr>
        <w:jc w:val="center"/>
        <w:rPr>
          <w:rFonts w:ascii="Times New Roman" w:hAnsi="Times New Roman" w:cs="Times New Roman"/>
        </w:rPr>
      </w:pPr>
    </w:p>
    <w:p w14:paraId="642F7B08" w14:textId="0C8FC74A" w:rsidR="00B674C5" w:rsidRDefault="00B674C5" w:rsidP="00670A49">
      <w:pPr>
        <w:jc w:val="center"/>
        <w:rPr>
          <w:rFonts w:ascii="Times New Roman" w:hAnsi="Times New Roman" w:cs="Times New Roman"/>
        </w:rPr>
      </w:pPr>
    </w:p>
    <w:p w14:paraId="02DD0C25" w14:textId="7527ABFF" w:rsidR="00B674C5" w:rsidRDefault="00B674C5" w:rsidP="00670A49">
      <w:pPr>
        <w:jc w:val="center"/>
        <w:rPr>
          <w:rFonts w:ascii="Times New Roman" w:hAnsi="Times New Roman" w:cs="Times New Roman"/>
        </w:rPr>
      </w:pPr>
    </w:p>
    <w:p w14:paraId="0DFE5D90" w14:textId="72581488" w:rsidR="00B674C5" w:rsidRDefault="00B674C5" w:rsidP="00670A49">
      <w:pPr>
        <w:jc w:val="center"/>
        <w:rPr>
          <w:rFonts w:ascii="Times New Roman" w:hAnsi="Times New Roman" w:cs="Times New Roman"/>
        </w:rPr>
      </w:pPr>
    </w:p>
    <w:p w14:paraId="3818A097" w14:textId="23D58C03" w:rsidR="00B674C5" w:rsidRDefault="00B674C5" w:rsidP="00670A49">
      <w:pPr>
        <w:jc w:val="center"/>
        <w:rPr>
          <w:rFonts w:ascii="Times New Roman" w:hAnsi="Times New Roman" w:cs="Times New Roman"/>
        </w:rPr>
      </w:pPr>
    </w:p>
    <w:p w14:paraId="526909AF" w14:textId="22A55A10" w:rsidR="00B674C5" w:rsidRDefault="00B674C5" w:rsidP="00670A49">
      <w:pPr>
        <w:jc w:val="center"/>
        <w:rPr>
          <w:rFonts w:ascii="Times New Roman" w:hAnsi="Times New Roman" w:cs="Times New Roman"/>
        </w:rPr>
      </w:pPr>
    </w:p>
    <w:p w14:paraId="3C7CE956" w14:textId="77777777" w:rsidR="00B674C5" w:rsidRDefault="00B674C5" w:rsidP="00670A49">
      <w:pPr>
        <w:jc w:val="center"/>
        <w:rPr>
          <w:rFonts w:ascii="Times New Roman" w:hAnsi="Times New Roman" w:cs="Times New Roman"/>
        </w:rPr>
      </w:pPr>
    </w:p>
    <w:p w14:paraId="085B1C8C" w14:textId="77777777" w:rsidR="007975D8" w:rsidRDefault="007975D8" w:rsidP="00670A49">
      <w:pPr>
        <w:jc w:val="center"/>
        <w:rPr>
          <w:rFonts w:ascii="Times New Roman" w:hAnsi="Times New Roman" w:cs="Times New Roman"/>
        </w:rPr>
      </w:pPr>
    </w:p>
    <w:p w14:paraId="2A62DDDC" w14:textId="77777777" w:rsidR="007975D8" w:rsidRDefault="007975D8" w:rsidP="00670A49">
      <w:pPr>
        <w:jc w:val="center"/>
        <w:rPr>
          <w:rFonts w:ascii="Times New Roman" w:hAnsi="Times New Roman" w:cs="Times New Roman"/>
        </w:rPr>
      </w:pPr>
    </w:p>
    <w:p w14:paraId="2DE600D6" w14:textId="77777777" w:rsidR="00102C6D" w:rsidRDefault="007E0916" w:rsidP="00CC5293">
      <w:pPr>
        <w:jc w:val="center"/>
        <w:rPr>
          <w:rFonts w:ascii="Times New Roman" w:hAnsi="Times New Roman" w:cs="Times New Roman"/>
        </w:rPr>
      </w:pPr>
      <w:r>
        <w:rPr>
          <w:rFonts w:ascii="Times New Roman" w:hAnsi="Times New Roman" w:cs="Times New Roman"/>
        </w:rPr>
        <w:lastRenderedPageBreak/>
        <w:t>Bibliography</w:t>
      </w:r>
    </w:p>
    <w:p w14:paraId="6BBAE942" w14:textId="77777777" w:rsidR="007975D8" w:rsidRDefault="007975D8" w:rsidP="007975D8">
      <w:pPr>
        <w:rPr>
          <w:rFonts w:ascii="Times New Roman" w:hAnsi="Times New Roman" w:cs="Times New Roman"/>
        </w:rPr>
      </w:pPr>
    </w:p>
    <w:p w14:paraId="7C9368CE" w14:textId="77777777" w:rsidR="00102C6D" w:rsidRDefault="00102C6D" w:rsidP="00102C6D">
      <w:pPr>
        <w:rPr>
          <w:rFonts w:ascii="Times New Roman" w:hAnsi="Times New Roman" w:cs="Times New Roman"/>
        </w:rPr>
      </w:pPr>
      <w:r>
        <w:rPr>
          <w:rFonts w:ascii="Times New Roman" w:hAnsi="Times New Roman" w:cs="Times New Roman"/>
        </w:rPr>
        <w:t>Primary:</w:t>
      </w:r>
    </w:p>
    <w:p w14:paraId="3E28B354" w14:textId="77777777" w:rsidR="007E0916" w:rsidRDefault="007E0916" w:rsidP="007E0916">
      <w:pPr>
        <w:ind w:left="720" w:hanging="720"/>
        <w:jc w:val="center"/>
        <w:rPr>
          <w:rFonts w:ascii="Times New Roman" w:hAnsi="Times New Roman" w:cs="Times New Roman"/>
        </w:rPr>
      </w:pPr>
    </w:p>
    <w:p w14:paraId="3A74672C" w14:textId="77777777" w:rsidR="00105C2E" w:rsidRPr="00105C2E" w:rsidRDefault="00105C2E" w:rsidP="00105C2E">
      <w:pPr>
        <w:ind w:left="720" w:hanging="720"/>
        <w:rPr>
          <w:rFonts w:ascii="Times New Roman" w:hAnsi="Times New Roman" w:cs="Times New Roman"/>
        </w:rPr>
      </w:pPr>
      <w:r w:rsidRPr="00105C2E">
        <w:rPr>
          <w:rFonts w:ascii="Times New Roman" w:hAnsi="Times New Roman" w:cs="Times New Roman"/>
        </w:rPr>
        <w:t xml:space="preserve">Magubane, Peter. Photograph. University of the Western Cape, </w:t>
      </w:r>
      <w:r>
        <w:rPr>
          <w:rFonts w:ascii="Times New Roman" w:hAnsi="Times New Roman" w:cs="Times New Roman"/>
        </w:rPr>
        <w:t>1969</w:t>
      </w:r>
      <w:r w:rsidRPr="00105C2E">
        <w:rPr>
          <w:rFonts w:ascii="Times New Roman" w:hAnsi="Times New Roman" w:cs="Times New Roman"/>
        </w:rPr>
        <w:t>. Robben Island Museum Archives.</w:t>
      </w:r>
    </w:p>
    <w:p w14:paraId="1EA6CBAB" w14:textId="77777777" w:rsidR="00105C2E" w:rsidRDefault="00105C2E" w:rsidP="007E0916">
      <w:pPr>
        <w:ind w:left="720" w:hanging="720"/>
        <w:rPr>
          <w:rFonts w:ascii="Times New Roman" w:hAnsi="Times New Roman" w:cs="Times New Roman"/>
        </w:rPr>
      </w:pPr>
    </w:p>
    <w:p w14:paraId="7FE019F0" w14:textId="5F7B9D45" w:rsidR="007E0916" w:rsidRDefault="007E0916" w:rsidP="007E0916">
      <w:pPr>
        <w:ind w:left="720" w:hanging="720"/>
        <w:rPr>
          <w:rFonts w:ascii="Times New Roman" w:hAnsi="Times New Roman" w:cs="Times New Roman"/>
        </w:rPr>
      </w:pPr>
      <w:r w:rsidRPr="007E0916">
        <w:rPr>
          <w:rFonts w:ascii="Times New Roman" w:hAnsi="Times New Roman" w:cs="Times New Roman"/>
        </w:rPr>
        <w:t>Mandela, Winnie. </w:t>
      </w:r>
      <w:r w:rsidRPr="007E0916">
        <w:rPr>
          <w:rFonts w:ascii="Times New Roman" w:hAnsi="Times New Roman" w:cs="Times New Roman"/>
          <w:i/>
          <w:iCs/>
        </w:rPr>
        <w:t xml:space="preserve">491 </w:t>
      </w:r>
      <w:proofErr w:type="gramStart"/>
      <w:r w:rsidRPr="007E0916">
        <w:rPr>
          <w:rFonts w:ascii="Times New Roman" w:hAnsi="Times New Roman" w:cs="Times New Roman"/>
          <w:i/>
          <w:iCs/>
        </w:rPr>
        <w:t>Days :</w:t>
      </w:r>
      <w:proofErr w:type="gramEnd"/>
      <w:r w:rsidRPr="007E0916">
        <w:rPr>
          <w:rFonts w:ascii="Times New Roman" w:hAnsi="Times New Roman" w:cs="Times New Roman"/>
          <w:i/>
          <w:iCs/>
        </w:rPr>
        <w:t xml:space="preserve"> Prisoner Number 1323/69.</w:t>
      </w:r>
      <w:r w:rsidRPr="007E0916">
        <w:rPr>
          <w:rFonts w:ascii="Times New Roman" w:hAnsi="Times New Roman" w:cs="Times New Roman"/>
        </w:rPr>
        <w:t> Athens, Ohio: Ohio University Press, 2013.</w:t>
      </w:r>
    </w:p>
    <w:p w14:paraId="534FFC94" w14:textId="77777777" w:rsidR="006E0C03" w:rsidRDefault="006E0C03" w:rsidP="007E0916">
      <w:pPr>
        <w:ind w:left="720" w:hanging="720"/>
        <w:rPr>
          <w:rFonts w:ascii="Times New Roman" w:hAnsi="Times New Roman" w:cs="Times New Roman"/>
        </w:rPr>
      </w:pPr>
    </w:p>
    <w:p w14:paraId="3E99A54A" w14:textId="7BB15352" w:rsidR="006E0C03" w:rsidRDefault="006E0C03" w:rsidP="006E0C03">
      <w:pPr>
        <w:ind w:left="720" w:hanging="720"/>
        <w:rPr>
          <w:rFonts w:ascii="Times New Roman" w:hAnsi="Times New Roman" w:cs="Times New Roman"/>
        </w:rPr>
      </w:pPr>
      <w:r w:rsidRPr="006E0C03">
        <w:rPr>
          <w:rFonts w:ascii="Times New Roman" w:hAnsi="Times New Roman" w:cs="Times New Roman"/>
        </w:rPr>
        <w:t>Mandela, Winnie, Anne Benjamin, and Mary Benson. </w:t>
      </w:r>
      <w:r w:rsidRPr="006E0C03">
        <w:rPr>
          <w:rFonts w:ascii="Times New Roman" w:hAnsi="Times New Roman" w:cs="Times New Roman"/>
          <w:i/>
          <w:iCs/>
        </w:rPr>
        <w:t>Part of My Soul Went with Him</w:t>
      </w:r>
      <w:bookmarkStart w:id="1" w:name="_GoBack"/>
      <w:bookmarkEnd w:id="1"/>
      <w:r w:rsidRPr="006E0C03">
        <w:rPr>
          <w:rFonts w:ascii="Times New Roman" w:hAnsi="Times New Roman" w:cs="Times New Roman"/>
        </w:rPr>
        <w:t>. New York: Norton, 1986.</w:t>
      </w:r>
    </w:p>
    <w:p w14:paraId="2766D476" w14:textId="77777777" w:rsidR="002252B9" w:rsidRDefault="002252B9" w:rsidP="006E0C03">
      <w:pPr>
        <w:ind w:left="720" w:hanging="720"/>
        <w:rPr>
          <w:rFonts w:ascii="Times New Roman" w:hAnsi="Times New Roman" w:cs="Times New Roman"/>
        </w:rPr>
      </w:pPr>
    </w:p>
    <w:p w14:paraId="2EF17EC5" w14:textId="77777777" w:rsidR="00102C6D" w:rsidRDefault="00102C6D" w:rsidP="007E0916">
      <w:pPr>
        <w:ind w:left="720" w:hanging="720"/>
        <w:rPr>
          <w:rFonts w:ascii="Times New Roman" w:hAnsi="Times New Roman" w:cs="Times New Roman"/>
        </w:rPr>
      </w:pPr>
    </w:p>
    <w:p w14:paraId="0199257C" w14:textId="77777777" w:rsidR="00102C6D" w:rsidRDefault="00102C6D" w:rsidP="007E0916">
      <w:pPr>
        <w:ind w:left="720" w:hanging="720"/>
        <w:rPr>
          <w:rFonts w:ascii="Times New Roman" w:hAnsi="Times New Roman" w:cs="Times New Roman"/>
        </w:rPr>
      </w:pPr>
      <w:r>
        <w:rPr>
          <w:rFonts w:ascii="Times New Roman" w:hAnsi="Times New Roman" w:cs="Times New Roman"/>
        </w:rPr>
        <w:t>Secondary:</w:t>
      </w:r>
    </w:p>
    <w:p w14:paraId="6B3FB852" w14:textId="77777777" w:rsidR="00102C6D" w:rsidRDefault="00102C6D" w:rsidP="00102C6D">
      <w:pPr>
        <w:rPr>
          <w:rFonts w:ascii="Times New Roman" w:hAnsi="Times New Roman" w:cs="Times New Roman"/>
        </w:rPr>
      </w:pPr>
    </w:p>
    <w:p w14:paraId="068F1D6D" w14:textId="77777777" w:rsidR="00CF1DE9" w:rsidRPr="00CF1DE9" w:rsidRDefault="00CF1DE9" w:rsidP="00CF1DE9">
      <w:pPr>
        <w:ind w:left="720" w:hanging="720"/>
        <w:rPr>
          <w:rFonts w:ascii="Times New Roman" w:hAnsi="Times New Roman" w:cs="Times New Roman"/>
        </w:rPr>
      </w:pPr>
      <w:r w:rsidRPr="00CF1DE9">
        <w:rPr>
          <w:rFonts w:ascii="Times New Roman" w:hAnsi="Times New Roman" w:cs="Times New Roman"/>
        </w:rPr>
        <w:t xml:space="preserve">Botha, Marisa. “Psychological Sequelae of Political Imprisonment, Specifically Post-Traumatic Stress Disorder, in 491 Days by Winnie </w:t>
      </w:r>
      <w:proofErr w:type="spellStart"/>
      <w:r w:rsidRPr="00CF1DE9">
        <w:rPr>
          <w:rFonts w:ascii="Times New Roman" w:hAnsi="Times New Roman" w:cs="Times New Roman"/>
        </w:rPr>
        <w:t>Madikizela</w:t>
      </w:r>
      <w:proofErr w:type="spellEnd"/>
      <w:r w:rsidRPr="00CF1DE9">
        <w:rPr>
          <w:rFonts w:ascii="Times New Roman" w:hAnsi="Times New Roman" w:cs="Times New Roman"/>
        </w:rPr>
        <w:t>-Mandela.” </w:t>
      </w:r>
      <w:proofErr w:type="spellStart"/>
      <w:r w:rsidRPr="00CF1DE9">
        <w:rPr>
          <w:rFonts w:ascii="Times New Roman" w:hAnsi="Times New Roman" w:cs="Times New Roman"/>
          <w:i/>
          <w:iCs/>
        </w:rPr>
        <w:t>Literator</w:t>
      </w:r>
      <w:proofErr w:type="spellEnd"/>
      <w:r w:rsidRPr="00CF1DE9">
        <w:rPr>
          <w:rFonts w:ascii="Times New Roman" w:hAnsi="Times New Roman" w:cs="Times New Roman"/>
        </w:rPr>
        <w:t xml:space="preserve"> 39, no. 1 (2018). </w:t>
      </w:r>
      <w:hyperlink r:id="rId18" w:history="1">
        <w:r w:rsidRPr="00CF1DE9">
          <w:rPr>
            <w:rStyle w:val="Hyperlink"/>
            <w:rFonts w:ascii="Times New Roman" w:hAnsi="Times New Roman" w:cs="Times New Roman"/>
          </w:rPr>
          <w:t>https://doi.org/10.4102/lit.v39i1.1451</w:t>
        </w:r>
      </w:hyperlink>
      <w:r w:rsidRPr="00CF1DE9">
        <w:rPr>
          <w:rFonts w:ascii="Times New Roman" w:hAnsi="Times New Roman" w:cs="Times New Roman"/>
        </w:rPr>
        <w:t>.</w:t>
      </w:r>
    </w:p>
    <w:p w14:paraId="3B689260" w14:textId="77777777" w:rsidR="00CF1DE9" w:rsidRDefault="00CF1DE9" w:rsidP="0021380D">
      <w:pPr>
        <w:rPr>
          <w:rFonts w:ascii="Times New Roman" w:hAnsi="Times New Roman" w:cs="Times New Roman"/>
        </w:rPr>
      </w:pPr>
    </w:p>
    <w:p w14:paraId="35C4340F" w14:textId="77777777" w:rsidR="00102C6D" w:rsidRDefault="00102C6D" w:rsidP="0021380D">
      <w:pPr>
        <w:rPr>
          <w:rFonts w:ascii="Times New Roman" w:hAnsi="Times New Roman" w:cs="Times New Roman"/>
        </w:rPr>
      </w:pPr>
      <w:r w:rsidRPr="00102C6D">
        <w:rPr>
          <w:rFonts w:ascii="Times New Roman" w:hAnsi="Times New Roman" w:cs="Times New Roman"/>
        </w:rPr>
        <w:t xml:space="preserve">Harrison, Nancy. </w:t>
      </w:r>
      <w:r w:rsidRPr="00102C6D">
        <w:rPr>
          <w:rFonts w:ascii="Times New Roman" w:hAnsi="Times New Roman" w:cs="Times New Roman"/>
          <w:i/>
          <w:iCs/>
        </w:rPr>
        <w:t>Winnie Mandela</w:t>
      </w:r>
      <w:r w:rsidRPr="00102C6D">
        <w:rPr>
          <w:rFonts w:ascii="Times New Roman" w:hAnsi="Times New Roman" w:cs="Times New Roman"/>
        </w:rPr>
        <w:t xml:space="preserve">. New York: George </w:t>
      </w:r>
      <w:proofErr w:type="spellStart"/>
      <w:r w:rsidRPr="00102C6D">
        <w:rPr>
          <w:rFonts w:ascii="Times New Roman" w:hAnsi="Times New Roman" w:cs="Times New Roman"/>
        </w:rPr>
        <w:t>Braziller</w:t>
      </w:r>
      <w:proofErr w:type="spellEnd"/>
      <w:r w:rsidRPr="00102C6D">
        <w:rPr>
          <w:rFonts w:ascii="Times New Roman" w:hAnsi="Times New Roman" w:cs="Times New Roman"/>
        </w:rPr>
        <w:t>, 1986.</w:t>
      </w:r>
    </w:p>
    <w:p w14:paraId="430DEC5B" w14:textId="77777777" w:rsidR="0021380D" w:rsidRDefault="0021380D" w:rsidP="0021380D">
      <w:pPr>
        <w:ind w:left="720" w:hanging="720"/>
        <w:rPr>
          <w:rFonts w:ascii="Times New Roman" w:hAnsi="Times New Roman" w:cs="Times New Roman"/>
        </w:rPr>
      </w:pPr>
    </w:p>
    <w:p w14:paraId="08312EC9" w14:textId="77777777" w:rsidR="0021380D" w:rsidRPr="0021380D" w:rsidRDefault="0021380D" w:rsidP="0021380D">
      <w:pPr>
        <w:ind w:left="720" w:hanging="720"/>
        <w:rPr>
          <w:rFonts w:ascii="Times New Roman" w:hAnsi="Times New Roman" w:cs="Times New Roman"/>
        </w:rPr>
      </w:pPr>
      <w:r w:rsidRPr="0021380D">
        <w:rPr>
          <w:rFonts w:ascii="Times New Roman" w:hAnsi="Times New Roman" w:cs="Times New Roman"/>
        </w:rPr>
        <w:t xml:space="preserve">Mbatha, </w:t>
      </w:r>
      <w:proofErr w:type="spellStart"/>
      <w:r w:rsidRPr="0021380D">
        <w:rPr>
          <w:rFonts w:ascii="Times New Roman" w:hAnsi="Times New Roman" w:cs="Times New Roman"/>
        </w:rPr>
        <w:t>Npz</w:t>
      </w:r>
      <w:proofErr w:type="spellEnd"/>
      <w:r w:rsidRPr="0021380D">
        <w:rPr>
          <w:rFonts w:ascii="Times New Roman" w:hAnsi="Times New Roman" w:cs="Times New Roman"/>
        </w:rPr>
        <w:t xml:space="preserve">. “Narratives </w:t>
      </w:r>
      <w:proofErr w:type="gramStart"/>
      <w:r w:rsidRPr="0021380D">
        <w:rPr>
          <w:rFonts w:ascii="Times New Roman" w:hAnsi="Times New Roman" w:cs="Times New Roman"/>
        </w:rPr>
        <w:t>Of</w:t>
      </w:r>
      <w:proofErr w:type="gramEnd"/>
      <w:r w:rsidRPr="0021380D">
        <w:rPr>
          <w:rFonts w:ascii="Times New Roman" w:hAnsi="Times New Roman" w:cs="Times New Roman"/>
        </w:rPr>
        <w:t xml:space="preserve"> Women Detained In The Kroonstad Prison During The Apartheid Era: A Socio-Political Exploration, 1960-1990.” </w:t>
      </w:r>
      <w:r w:rsidRPr="0021380D">
        <w:rPr>
          <w:rFonts w:ascii="Times New Roman" w:hAnsi="Times New Roman" w:cs="Times New Roman"/>
          <w:i/>
          <w:iCs/>
        </w:rPr>
        <w:t>Journal for Contemporary History</w:t>
      </w:r>
      <w:r w:rsidRPr="0021380D">
        <w:rPr>
          <w:rFonts w:ascii="Times New Roman" w:hAnsi="Times New Roman" w:cs="Times New Roman"/>
        </w:rPr>
        <w:t xml:space="preserve"> 43, no. 1 (2018). </w:t>
      </w:r>
      <w:hyperlink r:id="rId19" w:history="1">
        <w:r w:rsidRPr="0021380D">
          <w:rPr>
            <w:rStyle w:val="Hyperlink"/>
            <w:rFonts w:ascii="Times New Roman" w:hAnsi="Times New Roman" w:cs="Times New Roman"/>
          </w:rPr>
          <w:t>https://doi.org/10.18820/24150509/jch43.v1.5</w:t>
        </w:r>
      </w:hyperlink>
      <w:r w:rsidRPr="0021380D">
        <w:rPr>
          <w:rFonts w:ascii="Times New Roman" w:hAnsi="Times New Roman" w:cs="Times New Roman"/>
        </w:rPr>
        <w:t>.</w:t>
      </w:r>
    </w:p>
    <w:p w14:paraId="61DC92AF" w14:textId="77777777" w:rsidR="00102C6D" w:rsidRDefault="00102C6D" w:rsidP="0021380D">
      <w:pPr>
        <w:rPr>
          <w:rFonts w:ascii="Times New Roman" w:hAnsi="Times New Roman" w:cs="Times New Roman"/>
        </w:rPr>
      </w:pPr>
    </w:p>
    <w:p w14:paraId="65F43038" w14:textId="77777777" w:rsidR="003908DA" w:rsidRPr="003908DA" w:rsidRDefault="003908DA" w:rsidP="0021380D">
      <w:pPr>
        <w:ind w:left="720" w:hanging="720"/>
        <w:rPr>
          <w:rFonts w:ascii="Times New Roman" w:hAnsi="Times New Roman" w:cs="Times New Roman"/>
        </w:rPr>
      </w:pPr>
      <w:r w:rsidRPr="003908DA">
        <w:rPr>
          <w:rFonts w:ascii="Times New Roman" w:hAnsi="Times New Roman" w:cs="Times New Roman"/>
        </w:rPr>
        <w:t xml:space="preserve">“Winnie </w:t>
      </w:r>
      <w:proofErr w:type="spellStart"/>
      <w:r w:rsidRPr="003908DA">
        <w:rPr>
          <w:rFonts w:ascii="Times New Roman" w:hAnsi="Times New Roman" w:cs="Times New Roman"/>
        </w:rPr>
        <w:t>Madikizela</w:t>
      </w:r>
      <w:proofErr w:type="spellEnd"/>
      <w:r w:rsidRPr="003908DA">
        <w:rPr>
          <w:rFonts w:ascii="Times New Roman" w:hAnsi="Times New Roman" w:cs="Times New Roman"/>
        </w:rPr>
        <w:t xml:space="preserve">-Mandela.” Winnie </w:t>
      </w:r>
      <w:proofErr w:type="spellStart"/>
      <w:r w:rsidRPr="003908DA">
        <w:rPr>
          <w:rFonts w:ascii="Times New Roman" w:hAnsi="Times New Roman" w:cs="Times New Roman"/>
        </w:rPr>
        <w:t>Madikizela</w:t>
      </w:r>
      <w:proofErr w:type="spellEnd"/>
      <w:r w:rsidRPr="003908DA">
        <w:rPr>
          <w:rFonts w:ascii="Times New Roman" w:hAnsi="Times New Roman" w:cs="Times New Roman"/>
        </w:rPr>
        <w:t xml:space="preserve">-Mandela. South African History Online, February 17, 2011. </w:t>
      </w:r>
      <w:hyperlink r:id="rId20" w:history="1">
        <w:r w:rsidRPr="003908DA">
          <w:rPr>
            <w:rStyle w:val="Hyperlink"/>
            <w:rFonts w:ascii="Times New Roman" w:hAnsi="Times New Roman" w:cs="Times New Roman"/>
          </w:rPr>
          <w:t>https://www.sahistory.org.za/people/winnie-madikizela-mandela</w:t>
        </w:r>
      </w:hyperlink>
      <w:r w:rsidRPr="003908DA">
        <w:rPr>
          <w:rFonts w:ascii="Times New Roman" w:hAnsi="Times New Roman" w:cs="Times New Roman"/>
        </w:rPr>
        <w:t>.</w:t>
      </w:r>
    </w:p>
    <w:p w14:paraId="63EABCB8" w14:textId="77777777" w:rsidR="003908DA" w:rsidRPr="007E0916" w:rsidRDefault="003908DA" w:rsidP="007E0916">
      <w:pPr>
        <w:ind w:left="720" w:hanging="720"/>
        <w:rPr>
          <w:rFonts w:ascii="Times New Roman" w:hAnsi="Times New Roman" w:cs="Times New Roman"/>
        </w:rPr>
      </w:pPr>
    </w:p>
    <w:p w14:paraId="3F56B9A8" w14:textId="77777777" w:rsidR="004D460B" w:rsidRDefault="004D460B" w:rsidP="004D460B">
      <w:pPr>
        <w:ind w:left="720" w:hanging="720"/>
        <w:rPr>
          <w:rFonts w:ascii="Times New Roman" w:hAnsi="Times New Roman" w:cs="Times New Roman"/>
        </w:rPr>
      </w:pPr>
      <w:r w:rsidRPr="004D460B">
        <w:rPr>
          <w:rFonts w:ascii="Times New Roman" w:hAnsi="Times New Roman" w:cs="Times New Roman"/>
        </w:rPr>
        <w:t xml:space="preserve">Wren, Christopher S. “Winnie Mandela Given Sentence Of 6 Years in Kidnapping Case.” The New York Times. The New York Times, May 15, 1991. </w:t>
      </w:r>
      <w:hyperlink r:id="rId21" w:history="1">
        <w:r w:rsidRPr="004D460B">
          <w:rPr>
            <w:rStyle w:val="Hyperlink"/>
            <w:rFonts w:ascii="Times New Roman" w:hAnsi="Times New Roman" w:cs="Times New Roman"/>
          </w:rPr>
          <w:t>https://www.nytimes.com/1991/05/15/world/winnie-mandela-given-sentence-of-6-years-in-kidnapping-case.html</w:t>
        </w:r>
      </w:hyperlink>
      <w:r w:rsidRPr="004D460B">
        <w:rPr>
          <w:rFonts w:ascii="Times New Roman" w:hAnsi="Times New Roman" w:cs="Times New Roman"/>
        </w:rPr>
        <w:t>.</w:t>
      </w:r>
    </w:p>
    <w:p w14:paraId="7D1D4190" w14:textId="77777777" w:rsidR="004D460B" w:rsidRPr="00670A49" w:rsidRDefault="004D460B" w:rsidP="004D460B">
      <w:pPr>
        <w:ind w:left="720" w:hanging="720"/>
        <w:rPr>
          <w:rFonts w:ascii="Times New Roman" w:hAnsi="Times New Roman" w:cs="Times New Roman"/>
        </w:rPr>
      </w:pPr>
    </w:p>
    <w:sectPr w:rsidR="004D460B" w:rsidRPr="00670A49" w:rsidSect="00E372B4">
      <w:headerReference w:type="default" r:id="rId22"/>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B164E" w14:textId="77777777" w:rsidR="00053EA2" w:rsidRDefault="00053EA2" w:rsidP="00670A49">
      <w:r>
        <w:separator/>
      </w:r>
    </w:p>
  </w:endnote>
  <w:endnote w:type="continuationSeparator" w:id="0">
    <w:p w14:paraId="70CAC518" w14:textId="77777777" w:rsidR="00053EA2" w:rsidRDefault="00053EA2" w:rsidP="0067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45517190"/>
      <w:docPartObj>
        <w:docPartGallery w:val="Page Numbers (Bottom of Page)"/>
        <w:docPartUnique/>
      </w:docPartObj>
    </w:sdtPr>
    <w:sdtEndPr>
      <w:rPr>
        <w:rStyle w:val="PageNumber"/>
      </w:rPr>
    </w:sdtEndPr>
    <w:sdtContent>
      <w:p w14:paraId="73372853" w14:textId="77777777" w:rsidR="00670A49" w:rsidRDefault="00670A49" w:rsidP="004E3D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12F43C" w14:textId="77777777" w:rsidR="00670A49" w:rsidRDefault="00670A49" w:rsidP="00670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912"/>
      <w:docPartObj>
        <w:docPartGallery w:val="Page Numbers (Bottom of Page)"/>
        <w:docPartUnique/>
      </w:docPartObj>
    </w:sdtPr>
    <w:sdtEndPr>
      <w:rPr>
        <w:noProof/>
      </w:rPr>
    </w:sdtEndPr>
    <w:sdtContent>
      <w:p w14:paraId="559833C2" w14:textId="50F5E26F" w:rsidR="00FC2AA2" w:rsidRDefault="00FC2A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EF23A" w14:textId="77777777" w:rsidR="00670A49" w:rsidRPr="00670A49" w:rsidRDefault="00670A49" w:rsidP="00670A49">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515FF" w14:textId="77777777" w:rsidR="00053EA2" w:rsidRDefault="00053EA2" w:rsidP="00670A49">
      <w:r>
        <w:separator/>
      </w:r>
    </w:p>
  </w:footnote>
  <w:footnote w:type="continuationSeparator" w:id="0">
    <w:p w14:paraId="1F35AC50" w14:textId="77777777" w:rsidR="00053EA2" w:rsidRDefault="00053EA2" w:rsidP="00670A49">
      <w:r>
        <w:continuationSeparator/>
      </w:r>
    </w:p>
  </w:footnote>
  <w:footnote w:id="1">
    <w:p w14:paraId="4139A894" w14:textId="2BAD2A7A" w:rsidR="0043600B" w:rsidRDefault="0043600B">
      <w:pPr>
        <w:pStyle w:val="FootnoteText"/>
      </w:pPr>
      <w:r>
        <w:rPr>
          <w:rStyle w:val="FootnoteReference"/>
        </w:rPr>
        <w:footnoteRef/>
      </w:r>
      <w:r w:rsidR="006946F0">
        <w:rPr>
          <w:rFonts w:ascii="Times New Roman" w:hAnsi="Times New Roman" w:cs="Times New Roman"/>
        </w:rPr>
        <w:t xml:space="preserve"> </w:t>
      </w:r>
      <w:r w:rsidRPr="0043600B">
        <w:rPr>
          <w:rFonts w:ascii="Times New Roman" w:hAnsi="Times New Roman" w:cs="Times New Roman"/>
        </w:rPr>
        <w:t>Winnie</w:t>
      </w:r>
      <w:r w:rsidR="008A6E59">
        <w:rPr>
          <w:rFonts w:ascii="Times New Roman" w:hAnsi="Times New Roman" w:cs="Times New Roman"/>
        </w:rPr>
        <w:t xml:space="preserve"> Mandela</w:t>
      </w:r>
      <w:r w:rsidRPr="0043600B">
        <w:rPr>
          <w:rFonts w:ascii="Times New Roman" w:hAnsi="Times New Roman" w:cs="Times New Roman"/>
        </w:rPr>
        <w:t>. </w:t>
      </w:r>
      <w:r w:rsidRPr="006946F0">
        <w:rPr>
          <w:rFonts w:ascii="Times New Roman" w:hAnsi="Times New Roman" w:cs="Times New Roman"/>
          <w:i/>
        </w:rPr>
        <w:t>491 Days: Prisoner Number 1323/69</w:t>
      </w:r>
      <w:r w:rsidR="006946F0">
        <w:rPr>
          <w:rFonts w:ascii="Times New Roman" w:hAnsi="Times New Roman" w:cs="Times New Roman"/>
        </w:rPr>
        <w:t xml:space="preserve"> (</w:t>
      </w:r>
      <w:r w:rsidRPr="0043600B">
        <w:rPr>
          <w:rFonts w:ascii="Times New Roman" w:hAnsi="Times New Roman" w:cs="Times New Roman"/>
        </w:rPr>
        <w:t>Athen</w:t>
      </w:r>
      <w:r w:rsidR="006946F0">
        <w:rPr>
          <w:rFonts w:ascii="Times New Roman" w:hAnsi="Times New Roman" w:cs="Times New Roman"/>
        </w:rPr>
        <w:t>s</w:t>
      </w:r>
      <w:r w:rsidRPr="0043600B">
        <w:rPr>
          <w:rFonts w:ascii="Times New Roman" w:hAnsi="Times New Roman" w:cs="Times New Roman"/>
        </w:rPr>
        <w:t>: Ohio University Press, 2013</w:t>
      </w:r>
      <w:r w:rsidR="006946F0">
        <w:rPr>
          <w:rFonts w:ascii="Times New Roman" w:hAnsi="Times New Roman" w:cs="Times New Roman"/>
        </w:rPr>
        <w:t>):</w:t>
      </w:r>
      <w:r>
        <w:rPr>
          <w:rFonts w:ascii="Times New Roman" w:hAnsi="Times New Roman" w:cs="Times New Roman"/>
        </w:rPr>
        <w:t xml:space="preserve"> 57.</w:t>
      </w:r>
    </w:p>
  </w:footnote>
  <w:footnote w:id="2">
    <w:p w14:paraId="15DD19FA" w14:textId="2FEA03C6" w:rsidR="0043600B" w:rsidRPr="0043600B" w:rsidRDefault="0043600B" w:rsidP="0043600B">
      <w:pPr>
        <w:pStyle w:val="FootnoteText"/>
        <w:rPr>
          <w:rFonts w:ascii="Times New Roman" w:hAnsi="Times New Roman" w:cs="Times New Roman"/>
        </w:rPr>
      </w:pPr>
      <w:r>
        <w:rPr>
          <w:rStyle w:val="FootnoteReference"/>
        </w:rPr>
        <w:footnoteRef/>
      </w:r>
      <w:r>
        <w:t xml:space="preserve"> </w:t>
      </w:r>
      <w:r w:rsidRPr="0043600B">
        <w:rPr>
          <w:rFonts w:ascii="Times New Roman" w:hAnsi="Times New Roman" w:cs="Times New Roman"/>
        </w:rPr>
        <w:t xml:space="preserve">“Winnie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 xml:space="preserve">-Mandela.” 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 xml:space="preserve">-Mandela. South African History Online, February 17, 2011. </w:t>
      </w:r>
      <w:hyperlink r:id="rId1" w:history="1">
        <w:r w:rsidRPr="0043600B">
          <w:rPr>
            <w:rStyle w:val="Hyperlink"/>
            <w:rFonts w:ascii="Times New Roman" w:hAnsi="Times New Roman" w:cs="Times New Roman"/>
          </w:rPr>
          <w:t>https://www.sahistory.org.za/people/winnie-madikizela-mandela</w:t>
        </w:r>
      </w:hyperlink>
      <w:r w:rsidRPr="0043600B">
        <w:rPr>
          <w:rFonts w:ascii="Times New Roman" w:hAnsi="Times New Roman" w:cs="Times New Roman"/>
        </w:rPr>
        <w:t>.</w:t>
      </w:r>
    </w:p>
  </w:footnote>
  <w:footnote w:id="3">
    <w:p w14:paraId="269CE0D1" w14:textId="123E459A" w:rsidR="0043600B" w:rsidRDefault="0043600B">
      <w:pPr>
        <w:pStyle w:val="FootnoteText"/>
      </w:pPr>
      <w:r>
        <w:rPr>
          <w:rStyle w:val="FootnoteReference"/>
        </w:rPr>
        <w:footnoteRef/>
      </w:r>
      <w:r>
        <w:t xml:space="preserve"> </w:t>
      </w:r>
      <w:r w:rsidRPr="0043600B">
        <w:rPr>
          <w:rFonts w:ascii="Times New Roman" w:hAnsi="Times New Roman" w:cs="Times New Roman"/>
        </w:rPr>
        <w:t xml:space="preserve">“Winnie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 xml:space="preserve">-Mandela.” 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-Mandela. South African History Online</w:t>
      </w:r>
      <w:r>
        <w:rPr>
          <w:rFonts w:ascii="Times New Roman" w:hAnsi="Times New Roman" w:cs="Times New Roman"/>
        </w:rPr>
        <w:t>.</w:t>
      </w:r>
    </w:p>
  </w:footnote>
  <w:footnote w:id="4">
    <w:p w14:paraId="6C8DB7C1" w14:textId="37273536" w:rsidR="0043600B" w:rsidRDefault="0043600B">
      <w:pPr>
        <w:pStyle w:val="FootnoteText"/>
      </w:pPr>
      <w:r w:rsidRPr="0043600B">
        <w:rPr>
          <w:rStyle w:val="FootnoteReference"/>
          <w:rFonts w:ascii="Times New Roman" w:hAnsi="Times New Roman" w:cs="Times New Roman"/>
        </w:rPr>
        <w:footnoteRef/>
      </w:r>
      <w:r w:rsidRPr="0043600B">
        <w:rPr>
          <w:rFonts w:ascii="Times New Roman" w:hAnsi="Times New Roman" w:cs="Times New Roman"/>
        </w:rPr>
        <w:t xml:space="preserve"> Nancy Harrison. </w:t>
      </w:r>
      <w:r w:rsidRPr="0043600B">
        <w:rPr>
          <w:rFonts w:ascii="Times New Roman" w:hAnsi="Times New Roman" w:cs="Times New Roman"/>
          <w:i/>
          <w:iCs/>
        </w:rPr>
        <w:t>Winnie Mandela</w:t>
      </w:r>
      <w:r w:rsidRPr="0043600B">
        <w:rPr>
          <w:rFonts w:ascii="Times New Roman" w:hAnsi="Times New Roman" w:cs="Times New Roman"/>
        </w:rPr>
        <w:t xml:space="preserve">. New York: George </w:t>
      </w:r>
      <w:proofErr w:type="spellStart"/>
      <w:r w:rsidRPr="0043600B">
        <w:rPr>
          <w:rFonts w:ascii="Times New Roman" w:hAnsi="Times New Roman" w:cs="Times New Roman"/>
        </w:rPr>
        <w:t>Braziller</w:t>
      </w:r>
      <w:proofErr w:type="spellEnd"/>
      <w:r w:rsidRPr="0043600B">
        <w:rPr>
          <w:rFonts w:ascii="Times New Roman" w:hAnsi="Times New Roman" w:cs="Times New Roman"/>
        </w:rPr>
        <w:t>, 1986</w:t>
      </w:r>
      <w:r>
        <w:rPr>
          <w:rFonts w:ascii="Times New Roman" w:hAnsi="Times New Roman" w:cs="Times New Roman"/>
        </w:rPr>
        <w:t>, 64.</w:t>
      </w:r>
    </w:p>
  </w:footnote>
  <w:footnote w:id="5">
    <w:p w14:paraId="23E1DF91" w14:textId="4D8712FD" w:rsidR="0043600B" w:rsidRDefault="0043600B" w:rsidP="0043600B">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65.</w:t>
      </w:r>
    </w:p>
  </w:footnote>
  <w:footnote w:id="6">
    <w:p w14:paraId="7AFF1D19" w14:textId="1C7FA763" w:rsidR="0043600B" w:rsidRPr="0043600B" w:rsidRDefault="0043600B">
      <w:pPr>
        <w:pStyle w:val="FootnoteText"/>
        <w:rPr>
          <w:rFonts w:ascii="Times New Roman" w:hAnsi="Times New Roman" w:cs="Times New Roman"/>
        </w:rPr>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65.</w:t>
      </w:r>
    </w:p>
  </w:footnote>
  <w:footnote w:id="7">
    <w:p w14:paraId="1A9F96A9" w14:textId="428CD759" w:rsidR="0043600B" w:rsidRDefault="0043600B">
      <w:pPr>
        <w:pStyle w:val="FootnoteText"/>
      </w:pPr>
      <w:r>
        <w:rPr>
          <w:rStyle w:val="FootnoteReference"/>
        </w:rPr>
        <w:footnoteRef/>
      </w:r>
      <w:r>
        <w:t xml:space="preserve"> </w:t>
      </w:r>
      <w:r w:rsidRPr="0043600B">
        <w:rPr>
          <w:rFonts w:ascii="Times New Roman" w:hAnsi="Times New Roman" w:cs="Times New Roman"/>
        </w:rPr>
        <w:t xml:space="preserve">“Winnie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 xml:space="preserve">-Mandela.” Winnie </w:t>
      </w:r>
      <w:proofErr w:type="spellStart"/>
      <w:r w:rsidRPr="0043600B">
        <w:rPr>
          <w:rFonts w:ascii="Times New Roman" w:hAnsi="Times New Roman" w:cs="Times New Roman"/>
        </w:rPr>
        <w:t>Madikizela</w:t>
      </w:r>
      <w:proofErr w:type="spellEnd"/>
      <w:r w:rsidRPr="0043600B">
        <w:rPr>
          <w:rFonts w:ascii="Times New Roman" w:hAnsi="Times New Roman" w:cs="Times New Roman"/>
        </w:rPr>
        <w:t>-Mandela. South African History Online</w:t>
      </w:r>
      <w:r>
        <w:rPr>
          <w:rFonts w:ascii="Times New Roman" w:hAnsi="Times New Roman" w:cs="Times New Roman"/>
        </w:rPr>
        <w:t>.</w:t>
      </w:r>
    </w:p>
  </w:footnote>
  <w:footnote w:id="8">
    <w:p w14:paraId="55D1874B" w14:textId="45F8B2D7" w:rsidR="0043600B" w:rsidRPr="0043600B" w:rsidRDefault="0043600B" w:rsidP="0043600B">
      <w:pPr>
        <w:ind w:left="720" w:hanging="720"/>
        <w:rPr>
          <w:rFonts w:ascii="Times New Roman" w:hAnsi="Times New Roman" w:cs="Times New Roman"/>
        </w:rPr>
      </w:pPr>
      <w:r>
        <w:rPr>
          <w:rStyle w:val="FootnoteReference"/>
        </w:rPr>
        <w:footnoteRef/>
      </w:r>
      <w:r>
        <w:t xml:space="preserve"> </w:t>
      </w:r>
      <w:r w:rsidR="008A6E59">
        <w:rPr>
          <w:rStyle w:val="FootnoteTextChar"/>
          <w:rFonts w:ascii="Times New Roman" w:hAnsi="Times New Roman" w:cs="Times New Roman"/>
        </w:rPr>
        <w:t>Mandela</w:t>
      </w:r>
      <w:r w:rsidRPr="0043600B">
        <w:rPr>
          <w:rStyle w:val="FootnoteTextChar"/>
          <w:rFonts w:ascii="Times New Roman" w:hAnsi="Times New Roman" w:cs="Times New Roman"/>
        </w:rPr>
        <w:t>. </w:t>
      </w:r>
      <w:r w:rsidRPr="006946F0">
        <w:rPr>
          <w:rStyle w:val="FootnoteTextChar"/>
          <w:rFonts w:ascii="Times New Roman" w:hAnsi="Times New Roman" w:cs="Times New Roman"/>
          <w:i/>
        </w:rPr>
        <w:t>491 Days: Prisoner Number 1323/69</w:t>
      </w:r>
      <w:r w:rsidR="006946F0">
        <w:rPr>
          <w:rStyle w:val="FootnoteTextChar"/>
          <w:rFonts w:ascii="Times New Roman" w:hAnsi="Times New Roman" w:cs="Times New Roman"/>
        </w:rPr>
        <w:t>.</w:t>
      </w:r>
    </w:p>
  </w:footnote>
  <w:footnote w:id="9">
    <w:p w14:paraId="7D2AA419" w14:textId="105DF302" w:rsidR="0043600B" w:rsidRPr="0043600B" w:rsidRDefault="0043600B" w:rsidP="0043600B">
      <w:pPr>
        <w:pStyle w:val="FootnoteText"/>
        <w:rPr>
          <w:rFonts w:ascii="Times New Roman" w:hAnsi="Times New Roman" w:cs="Times New Roman"/>
        </w:rPr>
      </w:pPr>
      <w:r w:rsidRPr="0043600B">
        <w:rPr>
          <w:rStyle w:val="FootnoteReference"/>
          <w:rFonts w:ascii="Times New Roman" w:hAnsi="Times New Roman" w:cs="Times New Roman"/>
        </w:rPr>
        <w:footnoteRef/>
      </w:r>
      <w:r w:rsidRPr="0043600B">
        <w:rPr>
          <w:rFonts w:ascii="Times New Roman" w:hAnsi="Times New Roman" w:cs="Times New Roman"/>
        </w:rPr>
        <w:t xml:space="preserve"> Winnie</w:t>
      </w:r>
      <w:r w:rsidR="008A6E59">
        <w:rPr>
          <w:rFonts w:ascii="Times New Roman" w:hAnsi="Times New Roman" w:cs="Times New Roman"/>
        </w:rPr>
        <w:t xml:space="preserve"> Mandela</w:t>
      </w:r>
      <w:r w:rsidRPr="0043600B">
        <w:rPr>
          <w:rFonts w:ascii="Times New Roman" w:hAnsi="Times New Roman" w:cs="Times New Roman"/>
        </w:rPr>
        <w:t>, Anne Benjamin, and Mary Benson. </w:t>
      </w:r>
      <w:r w:rsidRPr="006946F0">
        <w:rPr>
          <w:rFonts w:ascii="Times New Roman" w:hAnsi="Times New Roman" w:cs="Times New Roman"/>
          <w:i/>
        </w:rPr>
        <w:t>Part of My Soul Went with Him</w:t>
      </w:r>
      <w:r w:rsidRPr="0043600B">
        <w:rPr>
          <w:rFonts w:ascii="Times New Roman" w:hAnsi="Times New Roman" w:cs="Times New Roman"/>
        </w:rPr>
        <w:t>. New York: Norton, 1986</w:t>
      </w:r>
      <w:r>
        <w:rPr>
          <w:rFonts w:ascii="Times New Roman" w:hAnsi="Times New Roman" w:cs="Times New Roman"/>
        </w:rPr>
        <w:t>, 98.</w:t>
      </w:r>
    </w:p>
    <w:p w14:paraId="67E64F03" w14:textId="77777777" w:rsidR="0043600B" w:rsidRDefault="0043600B" w:rsidP="0043600B">
      <w:pPr>
        <w:ind w:left="720" w:hanging="720"/>
        <w:rPr>
          <w:rFonts w:ascii="Times New Roman" w:hAnsi="Times New Roman" w:cs="Times New Roman"/>
        </w:rPr>
      </w:pPr>
    </w:p>
    <w:p w14:paraId="11B08F9A" w14:textId="097210B7" w:rsidR="0043600B" w:rsidRDefault="0043600B">
      <w:pPr>
        <w:pStyle w:val="FootnoteText"/>
      </w:pPr>
    </w:p>
  </w:footnote>
  <w:footnote w:id="10">
    <w:p w14:paraId="61AE7D61" w14:textId="6C21CF4D" w:rsidR="0043600B" w:rsidRPr="00B674C5" w:rsidRDefault="0043600B"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8A6E59" w:rsidRPr="00B674C5">
        <w:rPr>
          <w:rFonts w:ascii="Times New Roman" w:hAnsi="Times New Roman" w:cs="Times New Roman"/>
        </w:rPr>
        <w:t>Mandela</w:t>
      </w:r>
      <w:r w:rsidRPr="00B674C5">
        <w:rPr>
          <w:rFonts w:ascii="Times New Roman" w:hAnsi="Times New Roman" w:cs="Times New Roman"/>
        </w:rPr>
        <w:t>, Benjamin, an</w:t>
      </w:r>
      <w:r w:rsidR="00B674C5">
        <w:rPr>
          <w:rFonts w:ascii="Times New Roman" w:hAnsi="Times New Roman" w:cs="Times New Roman"/>
        </w:rPr>
        <w:t>d</w:t>
      </w:r>
      <w:r w:rsidRPr="00B674C5">
        <w:rPr>
          <w:rFonts w:ascii="Times New Roman" w:hAnsi="Times New Roman" w:cs="Times New Roman"/>
        </w:rPr>
        <w:t xml:space="preserve"> Benson. </w:t>
      </w:r>
      <w:r w:rsidRPr="006946F0">
        <w:rPr>
          <w:rFonts w:ascii="Times New Roman" w:hAnsi="Times New Roman" w:cs="Times New Roman"/>
          <w:i/>
        </w:rPr>
        <w:t>Part of My Soul Went with Him</w:t>
      </w:r>
      <w:r w:rsidRPr="00B674C5">
        <w:rPr>
          <w:rFonts w:ascii="Times New Roman" w:hAnsi="Times New Roman" w:cs="Times New Roman"/>
        </w:rPr>
        <w:t>, 99.</w:t>
      </w:r>
    </w:p>
  </w:footnote>
  <w:footnote w:id="11">
    <w:p w14:paraId="1DCA9FEF" w14:textId="2D1C5964"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Nancy Harrison. </w:t>
      </w:r>
      <w:r w:rsidRPr="00B674C5">
        <w:rPr>
          <w:rFonts w:ascii="Times New Roman" w:hAnsi="Times New Roman" w:cs="Times New Roman"/>
          <w:i/>
          <w:iCs/>
        </w:rPr>
        <w:t>Winnie Mandela</w:t>
      </w:r>
      <w:r w:rsidRPr="00B674C5">
        <w:rPr>
          <w:rFonts w:ascii="Times New Roman" w:hAnsi="Times New Roman" w:cs="Times New Roman"/>
        </w:rPr>
        <w:t>. 114-115.</w:t>
      </w:r>
    </w:p>
  </w:footnote>
  <w:footnote w:id="12">
    <w:p w14:paraId="130327EA" w14:textId="2C2B7404"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Nancy Harrison. </w:t>
      </w:r>
      <w:r w:rsidRPr="00B674C5">
        <w:rPr>
          <w:rFonts w:ascii="Times New Roman" w:hAnsi="Times New Roman" w:cs="Times New Roman"/>
          <w:i/>
          <w:iCs/>
        </w:rPr>
        <w:t>Winnie Mandela</w:t>
      </w:r>
      <w:r w:rsidRPr="00B674C5">
        <w:rPr>
          <w:rFonts w:ascii="Times New Roman" w:hAnsi="Times New Roman" w:cs="Times New Roman"/>
        </w:rPr>
        <w:t>. 115.</w:t>
      </w:r>
    </w:p>
  </w:footnote>
  <w:footnote w:id="13">
    <w:p w14:paraId="33A93D35" w14:textId="35D47BAA"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Nancy Harrison. </w:t>
      </w:r>
      <w:r w:rsidRPr="00B674C5">
        <w:rPr>
          <w:rFonts w:ascii="Times New Roman" w:hAnsi="Times New Roman" w:cs="Times New Roman"/>
          <w:i/>
          <w:iCs/>
        </w:rPr>
        <w:t>Winnie Mandela</w:t>
      </w:r>
      <w:r w:rsidRPr="00B674C5">
        <w:rPr>
          <w:rFonts w:ascii="Times New Roman" w:hAnsi="Times New Roman" w:cs="Times New Roman"/>
        </w:rPr>
        <w:t>. 116.</w:t>
      </w:r>
    </w:p>
  </w:footnote>
  <w:footnote w:id="14">
    <w:p w14:paraId="6E05B84D" w14:textId="1015F7EA"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Nancy Harrison. </w:t>
      </w:r>
      <w:r w:rsidRPr="00B674C5">
        <w:rPr>
          <w:rFonts w:ascii="Times New Roman" w:hAnsi="Times New Roman" w:cs="Times New Roman"/>
          <w:i/>
          <w:iCs/>
        </w:rPr>
        <w:t>Winnie Mandela</w:t>
      </w:r>
      <w:r w:rsidRPr="00B674C5">
        <w:rPr>
          <w:rFonts w:ascii="Times New Roman" w:hAnsi="Times New Roman" w:cs="Times New Roman"/>
        </w:rPr>
        <w:t>. 116.</w:t>
      </w:r>
    </w:p>
  </w:footnote>
  <w:footnote w:id="15">
    <w:p w14:paraId="6818BA2B" w14:textId="002449C2"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Nancy Harrison. </w:t>
      </w:r>
      <w:r w:rsidRPr="00B674C5">
        <w:rPr>
          <w:rFonts w:ascii="Times New Roman" w:hAnsi="Times New Roman" w:cs="Times New Roman"/>
          <w:i/>
          <w:iCs/>
        </w:rPr>
        <w:t>Winnie Mandela</w:t>
      </w:r>
      <w:r w:rsidRPr="00B674C5">
        <w:rPr>
          <w:rFonts w:ascii="Times New Roman" w:hAnsi="Times New Roman" w:cs="Times New Roman"/>
        </w:rPr>
        <w:t>. 116.</w:t>
      </w:r>
    </w:p>
  </w:footnote>
  <w:footnote w:id="16">
    <w:p w14:paraId="482F6136" w14:textId="61654900"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B674C5" w:rsidRPr="00B674C5">
        <w:rPr>
          <w:rStyle w:val="FootnoteTextChar"/>
          <w:rFonts w:ascii="Times New Roman" w:hAnsi="Times New Roman" w:cs="Times New Roman"/>
        </w:rPr>
        <w:t>Mandela. </w:t>
      </w:r>
      <w:r w:rsidR="00B674C5" w:rsidRPr="006946F0">
        <w:rPr>
          <w:rStyle w:val="FootnoteTextChar"/>
          <w:rFonts w:ascii="Times New Roman" w:hAnsi="Times New Roman" w:cs="Times New Roman"/>
          <w:i/>
        </w:rPr>
        <w:t>491 Days: Prisoner Number 1323/69</w:t>
      </w:r>
      <w:r w:rsidRPr="00B674C5">
        <w:rPr>
          <w:rStyle w:val="FootnoteTextChar"/>
          <w:rFonts w:ascii="Times New Roman" w:hAnsi="Times New Roman" w:cs="Times New Roman"/>
        </w:rPr>
        <w:t>, 9.</w:t>
      </w:r>
    </w:p>
  </w:footnote>
  <w:footnote w:id="17">
    <w:p w14:paraId="24D255A9" w14:textId="1E529FAC"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00B674C5" w:rsidRPr="00B674C5">
        <w:rPr>
          <w:rStyle w:val="FootnoteTextChar"/>
          <w:rFonts w:ascii="Times New Roman" w:hAnsi="Times New Roman" w:cs="Times New Roman"/>
        </w:rPr>
        <w:t>Mandela. </w:t>
      </w:r>
      <w:r w:rsidR="00B674C5" w:rsidRPr="006946F0">
        <w:rPr>
          <w:rStyle w:val="FootnoteTextChar"/>
          <w:rFonts w:ascii="Times New Roman" w:hAnsi="Times New Roman" w:cs="Times New Roman"/>
          <w:i/>
        </w:rPr>
        <w:t>491 Days: Prisoner Number 1323/69</w:t>
      </w:r>
      <w:r w:rsidRPr="00B674C5">
        <w:rPr>
          <w:rStyle w:val="FootnoteTextChar"/>
          <w:rFonts w:ascii="Times New Roman" w:hAnsi="Times New Roman" w:cs="Times New Roman"/>
        </w:rPr>
        <w:t>, 10.</w:t>
      </w:r>
    </w:p>
  </w:footnote>
  <w:footnote w:id="18">
    <w:p w14:paraId="49B8F778" w14:textId="57090B7B" w:rsidR="008A6E59" w:rsidRPr="00B674C5" w:rsidRDefault="008A6E59" w:rsidP="00B674C5">
      <w:pPr>
        <w:pStyle w:val="FootnoteText"/>
      </w:pPr>
      <w:r w:rsidRPr="00B674C5">
        <w:rPr>
          <w:rStyle w:val="FootnoteReference"/>
          <w:rFonts w:ascii="Times New Roman" w:hAnsi="Times New Roman" w:cs="Times New Roman"/>
        </w:rPr>
        <w:footnoteRef/>
      </w:r>
      <w:r w:rsidR="00B674C5" w:rsidRPr="00B674C5">
        <w:rPr>
          <w:rStyle w:val="FootnoteTextChar"/>
          <w:rFonts w:ascii="Times New Roman" w:hAnsi="Times New Roman" w:cs="Times New Roman"/>
        </w:rPr>
        <w:t>Mandela. </w:t>
      </w:r>
      <w:r w:rsidR="00B674C5" w:rsidRPr="006946F0">
        <w:rPr>
          <w:rStyle w:val="FootnoteTextChar"/>
          <w:rFonts w:ascii="Times New Roman" w:hAnsi="Times New Roman" w:cs="Times New Roman"/>
          <w:i/>
        </w:rPr>
        <w:t>491 Days: Prisoner Number 1323/69</w:t>
      </w:r>
      <w:r w:rsidRPr="00B674C5">
        <w:rPr>
          <w:rStyle w:val="FootnoteTextChar"/>
          <w:rFonts w:ascii="Times New Roman" w:hAnsi="Times New Roman" w:cs="Times New Roman"/>
        </w:rPr>
        <w:t>, 10.</w:t>
      </w:r>
    </w:p>
  </w:footnote>
  <w:footnote w:id="19">
    <w:p w14:paraId="119945D5" w14:textId="2F2EBF17" w:rsidR="008A6E59" w:rsidRPr="00B674C5" w:rsidRDefault="008A6E59" w:rsidP="00B674C5">
      <w:pPr>
        <w:ind w:left="720" w:hanging="720"/>
        <w:rPr>
          <w:rFonts w:ascii="Times New Roman" w:hAnsi="Times New Roman" w:cs="Times New Roman"/>
        </w:rPr>
      </w:pPr>
      <w:r>
        <w:rPr>
          <w:rStyle w:val="FootnoteReference"/>
        </w:rPr>
        <w:footnoteRef/>
      </w:r>
      <w:r>
        <w:t xml:space="preserve"> </w:t>
      </w:r>
      <w:r w:rsidR="00B674C5">
        <w:rPr>
          <w:rStyle w:val="FootnoteTextChar"/>
          <w:rFonts w:ascii="Times New Roman" w:hAnsi="Times New Roman" w:cs="Times New Roman"/>
        </w:rPr>
        <w:t>Mandela</w:t>
      </w:r>
      <w:r w:rsidR="00A14646">
        <w:rPr>
          <w:rStyle w:val="FootnoteTextChar"/>
          <w:rFonts w:ascii="Times New Roman" w:hAnsi="Times New Roman" w:cs="Times New Roman"/>
        </w:rPr>
        <w:t>.</w:t>
      </w:r>
      <w:r w:rsidR="00B674C5" w:rsidRPr="0043600B">
        <w:rPr>
          <w:rStyle w:val="FootnoteTextChar"/>
          <w:rFonts w:ascii="Times New Roman" w:hAnsi="Times New Roman" w:cs="Times New Roman"/>
        </w:rPr>
        <w:t> </w:t>
      </w:r>
      <w:r w:rsidR="00B674C5" w:rsidRPr="006946F0">
        <w:rPr>
          <w:rStyle w:val="FootnoteTextChar"/>
          <w:rFonts w:ascii="Times New Roman" w:hAnsi="Times New Roman" w:cs="Times New Roman"/>
          <w:i/>
        </w:rPr>
        <w:t>491 Days: Prisoner Number 1323/69</w:t>
      </w:r>
      <w:r>
        <w:rPr>
          <w:rStyle w:val="FootnoteTextChar"/>
          <w:rFonts w:ascii="Times New Roman" w:hAnsi="Times New Roman" w:cs="Times New Roman"/>
        </w:rPr>
        <w:t>, 14.</w:t>
      </w:r>
    </w:p>
  </w:footnote>
  <w:footnote w:id="20">
    <w:p w14:paraId="35FB6EE6" w14:textId="5AF19978" w:rsidR="008A6E59" w:rsidRDefault="008A6E59">
      <w:pPr>
        <w:pStyle w:val="FootnoteText"/>
      </w:pPr>
      <w:r>
        <w:rPr>
          <w:rStyle w:val="FootnoteReference"/>
        </w:rPr>
        <w:footnoteRef/>
      </w:r>
      <w:r>
        <w:t xml:space="preserve"> </w:t>
      </w:r>
      <w:r w:rsidR="00B674C5" w:rsidRPr="00B674C5">
        <w:rPr>
          <w:rFonts w:ascii="Times New Roman" w:hAnsi="Times New Roman" w:cs="Times New Roman"/>
        </w:rPr>
        <w:t>Mandela</w:t>
      </w:r>
      <w:r w:rsidR="00A14646">
        <w:rPr>
          <w:rFonts w:ascii="Times New Roman" w:hAnsi="Times New Roman" w:cs="Times New Roman"/>
        </w:rPr>
        <w:t>,</w:t>
      </w:r>
      <w:r w:rsidR="00B674C5" w:rsidRPr="00B674C5">
        <w:rPr>
          <w:rFonts w:ascii="Times New Roman" w:hAnsi="Times New Roman" w:cs="Times New Roman"/>
        </w:rPr>
        <w:t xml:space="preserve"> Benjamin, an</w:t>
      </w:r>
      <w:r w:rsidR="00B674C5">
        <w:rPr>
          <w:rFonts w:ascii="Times New Roman" w:hAnsi="Times New Roman" w:cs="Times New Roman"/>
        </w:rPr>
        <w:t>d</w:t>
      </w:r>
      <w:r w:rsidR="00B674C5" w:rsidRPr="00B674C5">
        <w:rPr>
          <w:rFonts w:ascii="Times New Roman" w:hAnsi="Times New Roman" w:cs="Times New Roman"/>
        </w:rPr>
        <w:t xml:space="preserve"> Benson</w:t>
      </w:r>
      <w:r w:rsidR="00A14646">
        <w:rPr>
          <w:rFonts w:ascii="Times New Roman" w:hAnsi="Times New Roman" w:cs="Times New Roman"/>
        </w:rPr>
        <w:t>.</w:t>
      </w:r>
      <w:r w:rsidRPr="0043600B">
        <w:rPr>
          <w:rFonts w:ascii="Times New Roman" w:hAnsi="Times New Roman" w:cs="Times New Roman"/>
        </w:rPr>
        <w:t> </w:t>
      </w:r>
      <w:r w:rsidRPr="006946F0">
        <w:rPr>
          <w:rFonts w:ascii="Times New Roman" w:hAnsi="Times New Roman" w:cs="Times New Roman"/>
          <w:i/>
        </w:rPr>
        <w:t>Part of My Soul Went with Him</w:t>
      </w:r>
      <w:r>
        <w:rPr>
          <w:rFonts w:ascii="Times New Roman" w:hAnsi="Times New Roman" w:cs="Times New Roman"/>
        </w:rPr>
        <w:t>, 104.</w:t>
      </w:r>
    </w:p>
  </w:footnote>
  <w:footnote w:id="21">
    <w:p w14:paraId="1F31C8BA" w14:textId="7A51FF6B" w:rsidR="008A6E59" w:rsidRPr="00B674C5" w:rsidRDefault="008A6E59" w:rsidP="00B674C5">
      <w:pPr>
        <w:pStyle w:val="FootnoteText"/>
        <w:rPr>
          <w:rFonts w:ascii="Times New Roman" w:hAnsi="Times New Roman" w:cs="Times New Roman"/>
        </w:rPr>
      </w:pPr>
      <w:r>
        <w:rPr>
          <w:rStyle w:val="FootnoteReference"/>
        </w:rPr>
        <w:footnoteRef/>
      </w:r>
      <w:r>
        <w:t xml:space="preserve"> </w:t>
      </w:r>
      <w:r w:rsidR="00B674C5" w:rsidRPr="00B674C5">
        <w:rPr>
          <w:rFonts w:ascii="Times New Roman" w:hAnsi="Times New Roman" w:cs="Times New Roman"/>
        </w:rPr>
        <w:t>Mandela, Benjamin, an</w:t>
      </w:r>
      <w:r w:rsidR="00B674C5">
        <w:rPr>
          <w:rFonts w:ascii="Times New Roman" w:hAnsi="Times New Roman" w:cs="Times New Roman"/>
        </w:rPr>
        <w:t>d</w:t>
      </w:r>
      <w:r w:rsidR="00B674C5" w:rsidRPr="00B674C5">
        <w:rPr>
          <w:rFonts w:ascii="Times New Roman" w:hAnsi="Times New Roman" w:cs="Times New Roman"/>
        </w:rPr>
        <w:t xml:space="preserve"> Benson</w:t>
      </w:r>
      <w:r w:rsidR="00A14646">
        <w:rPr>
          <w:rFonts w:ascii="Times New Roman" w:hAnsi="Times New Roman" w:cs="Times New Roman"/>
        </w:rPr>
        <w:t>.</w:t>
      </w:r>
      <w:r w:rsidRPr="00B674C5">
        <w:rPr>
          <w:rFonts w:ascii="Times New Roman" w:hAnsi="Times New Roman" w:cs="Times New Roman"/>
        </w:rPr>
        <w:t> </w:t>
      </w:r>
      <w:r w:rsidRPr="006946F0">
        <w:rPr>
          <w:rFonts w:ascii="Times New Roman" w:hAnsi="Times New Roman" w:cs="Times New Roman"/>
          <w:i/>
        </w:rPr>
        <w:t>Part of My Soul Went with Him</w:t>
      </w:r>
      <w:r w:rsidRPr="00B674C5">
        <w:rPr>
          <w:rFonts w:ascii="Times New Roman" w:hAnsi="Times New Roman" w:cs="Times New Roman"/>
        </w:rPr>
        <w:t>, 105.</w:t>
      </w:r>
    </w:p>
  </w:footnote>
  <w:footnote w:id="22">
    <w:p w14:paraId="6CDDBA96" w14:textId="169C48F4"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Harrison</w:t>
      </w:r>
      <w:r w:rsidR="00A14646">
        <w:rPr>
          <w:rFonts w:ascii="Times New Roman" w:hAnsi="Times New Roman" w:cs="Times New Roman"/>
        </w:rPr>
        <w:t>.</w:t>
      </w:r>
      <w:r w:rsidRPr="00B674C5">
        <w:rPr>
          <w:rFonts w:ascii="Times New Roman" w:hAnsi="Times New Roman" w:cs="Times New Roman"/>
        </w:rPr>
        <w:t xml:space="preserve"> </w:t>
      </w:r>
      <w:r w:rsidRPr="00B674C5">
        <w:rPr>
          <w:rFonts w:ascii="Times New Roman" w:hAnsi="Times New Roman" w:cs="Times New Roman"/>
          <w:i/>
          <w:iCs/>
        </w:rPr>
        <w:t>Winnie Mandela</w:t>
      </w:r>
      <w:r w:rsidRPr="00B674C5">
        <w:rPr>
          <w:rFonts w:ascii="Times New Roman" w:hAnsi="Times New Roman" w:cs="Times New Roman"/>
        </w:rPr>
        <w:t>. 119.</w:t>
      </w:r>
    </w:p>
  </w:footnote>
  <w:footnote w:id="23">
    <w:p w14:paraId="151F80D2" w14:textId="26336957"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Harrison</w:t>
      </w:r>
      <w:r w:rsidR="00A14646">
        <w:rPr>
          <w:rFonts w:ascii="Times New Roman" w:hAnsi="Times New Roman" w:cs="Times New Roman"/>
        </w:rPr>
        <w:t>.</w:t>
      </w:r>
      <w:r w:rsidRPr="00B674C5">
        <w:rPr>
          <w:rFonts w:ascii="Times New Roman" w:hAnsi="Times New Roman" w:cs="Times New Roman"/>
        </w:rPr>
        <w:t xml:space="preserve"> </w:t>
      </w:r>
      <w:r w:rsidRPr="00B674C5">
        <w:rPr>
          <w:rFonts w:ascii="Times New Roman" w:hAnsi="Times New Roman" w:cs="Times New Roman"/>
          <w:i/>
          <w:iCs/>
        </w:rPr>
        <w:t>Winnie Mandela</w:t>
      </w:r>
      <w:r w:rsidRPr="00B674C5">
        <w:rPr>
          <w:rFonts w:ascii="Times New Roman" w:hAnsi="Times New Roman" w:cs="Times New Roman"/>
        </w:rPr>
        <w:t>. 119.</w:t>
      </w:r>
    </w:p>
  </w:footnote>
  <w:footnote w:id="24">
    <w:p w14:paraId="1D119481" w14:textId="11179D42" w:rsidR="008A6E59" w:rsidRPr="00B674C5" w:rsidRDefault="008A6E59"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6946F0">
        <w:rPr>
          <w:rStyle w:val="FootnoteTextChar"/>
          <w:rFonts w:ascii="Times New Roman" w:hAnsi="Times New Roman" w:cs="Times New Roman"/>
        </w:rPr>
        <w:t>Mandela</w:t>
      </w:r>
      <w:r w:rsidR="00A14646">
        <w:rPr>
          <w:rStyle w:val="FootnoteTextChar"/>
          <w:rFonts w:ascii="Times New Roman" w:hAnsi="Times New Roman" w:cs="Times New Roman"/>
        </w:rPr>
        <w:t>.</w:t>
      </w:r>
      <w:r w:rsidR="006946F0" w:rsidRPr="0043600B">
        <w:rPr>
          <w:rStyle w:val="FootnoteTextChar"/>
          <w:rFonts w:ascii="Times New Roman" w:hAnsi="Times New Roman" w:cs="Times New Roman"/>
        </w:rPr>
        <w:t> </w:t>
      </w:r>
      <w:r w:rsidR="006946F0" w:rsidRPr="006946F0">
        <w:rPr>
          <w:rStyle w:val="FootnoteTextChar"/>
          <w:rFonts w:ascii="Times New Roman" w:hAnsi="Times New Roman" w:cs="Times New Roman"/>
          <w:i/>
        </w:rPr>
        <w:t>491 Days: Prisoner Number 1323/69</w:t>
      </w:r>
      <w:r w:rsidRPr="00B674C5">
        <w:rPr>
          <w:rFonts w:ascii="Times New Roman" w:hAnsi="Times New Roman" w:cs="Times New Roman"/>
        </w:rPr>
        <w:t>, 21-22.</w:t>
      </w:r>
    </w:p>
  </w:footnote>
  <w:footnote w:id="25">
    <w:p w14:paraId="2C546D19" w14:textId="4C219D70" w:rsidR="008A6E59" w:rsidRPr="00B674C5" w:rsidRDefault="008A6E59" w:rsidP="00B674C5">
      <w:pPr>
        <w:pStyle w:val="FootnoteText"/>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6946F0">
        <w:rPr>
          <w:rStyle w:val="FootnoteTextChar"/>
          <w:rFonts w:ascii="Times New Roman" w:hAnsi="Times New Roman" w:cs="Times New Roman"/>
        </w:rPr>
        <w:t>Mandela</w:t>
      </w:r>
      <w:r w:rsidR="00A14646">
        <w:rPr>
          <w:rStyle w:val="FootnoteTextChar"/>
          <w:rFonts w:ascii="Times New Roman" w:hAnsi="Times New Roman" w:cs="Times New Roman"/>
        </w:rPr>
        <w:t>.</w:t>
      </w:r>
      <w:r w:rsidR="006946F0" w:rsidRPr="0043600B">
        <w:rPr>
          <w:rStyle w:val="FootnoteTextChar"/>
          <w:rFonts w:ascii="Times New Roman" w:hAnsi="Times New Roman" w:cs="Times New Roman"/>
        </w:rPr>
        <w:t> </w:t>
      </w:r>
      <w:r w:rsidR="006946F0" w:rsidRPr="006946F0">
        <w:rPr>
          <w:rStyle w:val="FootnoteTextChar"/>
          <w:rFonts w:ascii="Times New Roman" w:hAnsi="Times New Roman" w:cs="Times New Roman"/>
          <w:i/>
        </w:rPr>
        <w:t>491 Days: Prisoner Number 1323/69</w:t>
      </w:r>
      <w:r w:rsidRPr="00B674C5">
        <w:rPr>
          <w:rFonts w:ascii="Times New Roman" w:hAnsi="Times New Roman" w:cs="Times New Roman"/>
        </w:rPr>
        <w:t>, 23-24.</w:t>
      </w:r>
    </w:p>
  </w:footnote>
  <w:footnote w:id="26">
    <w:p w14:paraId="62A77DE7" w14:textId="179130F2" w:rsidR="001456A1" w:rsidRPr="00B674C5" w:rsidRDefault="001456A1"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006946F0">
        <w:rPr>
          <w:rStyle w:val="FootnoteTextChar"/>
          <w:rFonts w:ascii="Times New Roman" w:hAnsi="Times New Roman" w:cs="Times New Roman"/>
        </w:rPr>
        <w:t xml:space="preserve"> </w:t>
      </w:r>
      <w:r w:rsidR="006946F0">
        <w:rPr>
          <w:rStyle w:val="FootnoteTextChar"/>
          <w:rFonts w:ascii="Times New Roman" w:hAnsi="Times New Roman" w:cs="Times New Roman"/>
        </w:rPr>
        <w:t>Mandela</w:t>
      </w:r>
      <w:r w:rsidR="00A14646">
        <w:rPr>
          <w:rStyle w:val="FootnoteTextChar"/>
          <w:rFonts w:ascii="Times New Roman" w:hAnsi="Times New Roman" w:cs="Times New Roman"/>
        </w:rPr>
        <w:t>.</w:t>
      </w:r>
      <w:r w:rsidR="006946F0" w:rsidRPr="0043600B">
        <w:rPr>
          <w:rStyle w:val="FootnoteTextChar"/>
          <w:rFonts w:ascii="Times New Roman" w:hAnsi="Times New Roman" w:cs="Times New Roman"/>
        </w:rPr>
        <w:t> </w:t>
      </w:r>
      <w:r w:rsidR="006946F0" w:rsidRPr="006946F0">
        <w:rPr>
          <w:rStyle w:val="FootnoteTextChar"/>
          <w:rFonts w:ascii="Times New Roman" w:hAnsi="Times New Roman" w:cs="Times New Roman"/>
          <w:i/>
        </w:rPr>
        <w:t>491 Days: Prisoner Number 1323/69</w:t>
      </w:r>
      <w:r w:rsidRPr="00B674C5">
        <w:rPr>
          <w:rFonts w:ascii="Times New Roman" w:hAnsi="Times New Roman" w:cs="Times New Roman"/>
        </w:rPr>
        <w:t>, 25.</w:t>
      </w:r>
    </w:p>
  </w:footnote>
  <w:footnote w:id="27">
    <w:p w14:paraId="4D5FABB2" w14:textId="5E42FAD5" w:rsidR="001456A1" w:rsidRPr="00B674C5" w:rsidRDefault="001456A1"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rPr>
        <w:t>, 29-30.</w:t>
      </w:r>
    </w:p>
  </w:footnote>
  <w:footnote w:id="28">
    <w:p w14:paraId="1494834C" w14:textId="1B3AAB75" w:rsidR="001456A1" w:rsidRPr="00B674C5" w:rsidRDefault="001456A1"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rPr>
        <w:t>, 31.</w:t>
      </w:r>
    </w:p>
  </w:footnote>
  <w:footnote w:id="29">
    <w:p w14:paraId="0A3BBEAA" w14:textId="3A5E686A" w:rsidR="001456A1" w:rsidRPr="00B674C5" w:rsidRDefault="001456A1"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Pr="00B674C5">
        <w:rPr>
          <w:rFonts w:ascii="Times New Roman" w:hAnsi="Times New Roman" w:cs="Times New Roman"/>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rPr>
        <w:t>, 33.</w:t>
      </w:r>
    </w:p>
  </w:footnote>
  <w:footnote w:id="30">
    <w:p w14:paraId="191998E4" w14:textId="558B50D3" w:rsidR="001456A1" w:rsidRPr="00B674C5" w:rsidRDefault="001456A1" w:rsidP="00B674C5">
      <w:pPr>
        <w:pStyle w:val="FootnoteText"/>
        <w:rPr>
          <w:rFonts w:ascii="Times New Roman" w:hAnsi="Times New Roman" w:cs="Times New Roman"/>
        </w:rPr>
      </w:pPr>
      <w:r w:rsidRPr="00B674C5">
        <w:rPr>
          <w:rStyle w:val="FootnoteReference"/>
          <w:rFonts w:ascii="Times New Roman" w:hAnsi="Times New Roman" w:cs="Times New Roman"/>
        </w:rPr>
        <w:footnoteRef/>
      </w:r>
      <w:r w:rsidR="00A14646">
        <w:rPr>
          <w:rStyle w:val="FootnoteTextChar"/>
          <w:rFonts w:ascii="Times New Roman" w:hAnsi="Times New Roman" w:cs="Times New Roman"/>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rPr>
        <w:t>, 84-85.</w:t>
      </w:r>
    </w:p>
  </w:footnote>
  <w:footnote w:id="31">
    <w:p w14:paraId="2E19F1C6" w14:textId="4A29E8B1" w:rsidR="001456A1" w:rsidRPr="00B674C5" w:rsidRDefault="001456A1" w:rsidP="00B674C5">
      <w:pPr>
        <w:pStyle w:val="FootnoteText"/>
      </w:pPr>
      <w:r w:rsidRPr="00B674C5">
        <w:rPr>
          <w:rStyle w:val="FootnoteReference"/>
          <w:rFonts w:ascii="Times New Roman" w:hAnsi="Times New Roman" w:cs="Times New Roman"/>
        </w:rPr>
        <w:footnoteRef/>
      </w:r>
      <w:r w:rsidR="00A14646">
        <w:rPr>
          <w:rStyle w:val="FootnoteTextChar"/>
          <w:rFonts w:ascii="Times New Roman" w:hAnsi="Times New Roman" w:cs="Times New Roman"/>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rPr>
        <w:t>, 90-93.</w:t>
      </w:r>
    </w:p>
  </w:footnote>
  <w:footnote w:id="32">
    <w:p w14:paraId="0A2F0C41" w14:textId="162DC377" w:rsidR="001456A1" w:rsidRPr="00B674C5" w:rsidRDefault="001456A1" w:rsidP="00B674C5">
      <w:pPr>
        <w:ind w:left="720" w:hanging="720"/>
        <w:rPr>
          <w:rFonts w:ascii="Times New Roman" w:hAnsi="Times New Roman" w:cs="Times New Roman"/>
          <w:sz w:val="20"/>
          <w:szCs w:val="20"/>
        </w:rPr>
      </w:pPr>
      <w:r w:rsidRPr="00F05820">
        <w:rPr>
          <w:rStyle w:val="FootnoteReference"/>
          <w:sz w:val="20"/>
          <w:szCs w:val="20"/>
        </w:rPr>
        <w:footnoteRef/>
      </w:r>
      <w:r w:rsidRPr="00F05820">
        <w:rPr>
          <w:sz w:val="20"/>
          <w:szCs w:val="20"/>
        </w:rPr>
        <w:t xml:space="preserve"> </w:t>
      </w:r>
      <w:r w:rsidR="00A14646">
        <w:rPr>
          <w:rStyle w:val="FootnoteTextChar"/>
          <w:rFonts w:ascii="Times New Roman" w:hAnsi="Times New Roman" w:cs="Times New Roman"/>
        </w:rPr>
        <w:t>Mandela</w:t>
      </w:r>
      <w:r w:rsidR="00A14646">
        <w:rPr>
          <w:rStyle w:val="FootnoteTextChar"/>
          <w:rFonts w:ascii="Times New Roman" w:hAnsi="Times New Roman" w:cs="Times New Roman"/>
        </w:rPr>
        <w:t>.</w:t>
      </w:r>
      <w:r w:rsidR="00A14646" w:rsidRPr="0043600B">
        <w:rPr>
          <w:rStyle w:val="FootnoteTextChar"/>
          <w:rFonts w:ascii="Times New Roman" w:hAnsi="Times New Roman" w:cs="Times New Roman"/>
        </w:rPr>
        <w:t> </w:t>
      </w:r>
      <w:r w:rsidR="00A14646" w:rsidRPr="006946F0">
        <w:rPr>
          <w:rStyle w:val="FootnoteTextChar"/>
          <w:rFonts w:ascii="Times New Roman" w:hAnsi="Times New Roman" w:cs="Times New Roman"/>
          <w:i/>
        </w:rPr>
        <w:t>491 Days: Prisoner Number 1323/69</w:t>
      </w:r>
      <w:r w:rsidRPr="00B674C5">
        <w:rPr>
          <w:rFonts w:ascii="Times New Roman" w:hAnsi="Times New Roman" w:cs="Times New Roman"/>
          <w:sz w:val="20"/>
          <w:szCs w:val="20"/>
        </w:rPr>
        <w:t>, 31.</w:t>
      </w:r>
    </w:p>
  </w:footnote>
  <w:footnote w:id="33">
    <w:p w14:paraId="5C3F78A7" w14:textId="5B565BA8" w:rsidR="001456A1" w:rsidRDefault="001456A1">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126.</w:t>
      </w:r>
    </w:p>
  </w:footnote>
  <w:footnote w:id="34">
    <w:p w14:paraId="711FAE6E" w14:textId="6B3232AC" w:rsidR="001456A1" w:rsidRDefault="001456A1">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126.</w:t>
      </w:r>
    </w:p>
  </w:footnote>
  <w:footnote w:id="35">
    <w:p w14:paraId="713F0595" w14:textId="03B42CD8" w:rsidR="001456A1" w:rsidRDefault="001456A1">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127.</w:t>
      </w:r>
    </w:p>
  </w:footnote>
  <w:footnote w:id="36">
    <w:p w14:paraId="1CD79BFF" w14:textId="7E1D5C61" w:rsidR="001456A1" w:rsidRPr="001456A1" w:rsidRDefault="001456A1">
      <w:pPr>
        <w:pStyle w:val="FootnoteText"/>
        <w:rPr>
          <w:rFonts w:ascii="Times New Roman" w:hAnsi="Times New Roman" w:cs="Times New Roman"/>
        </w:rPr>
      </w:pPr>
      <w:r w:rsidRPr="001456A1">
        <w:rPr>
          <w:rStyle w:val="FootnoteReference"/>
          <w:rFonts w:ascii="Times New Roman" w:hAnsi="Times New Roman" w:cs="Times New Roman"/>
        </w:rPr>
        <w:footnoteRef/>
      </w:r>
      <w:r w:rsidRPr="001456A1">
        <w:rPr>
          <w:rFonts w:ascii="Times New Roman" w:hAnsi="Times New Roman" w:cs="Times New Roman"/>
        </w:rPr>
        <w:t xml:space="preserve"> </w:t>
      </w:r>
      <w:proofErr w:type="spellStart"/>
      <w:r w:rsidRPr="001456A1">
        <w:rPr>
          <w:rStyle w:val="FootnoteTextChar"/>
          <w:rFonts w:ascii="Times New Roman" w:hAnsi="Times New Roman" w:cs="Times New Roman"/>
        </w:rPr>
        <w:t>Npz</w:t>
      </w:r>
      <w:proofErr w:type="spellEnd"/>
      <w:r>
        <w:rPr>
          <w:rStyle w:val="FootnoteTextChar"/>
          <w:rFonts w:ascii="Times New Roman" w:hAnsi="Times New Roman" w:cs="Times New Roman"/>
        </w:rPr>
        <w:t xml:space="preserve"> Mbatha</w:t>
      </w:r>
      <w:r w:rsidRPr="001456A1">
        <w:rPr>
          <w:rStyle w:val="FootnoteTextChar"/>
          <w:rFonts w:ascii="Times New Roman" w:hAnsi="Times New Roman" w:cs="Times New Roman"/>
        </w:rPr>
        <w:t xml:space="preserve">. “Narratives </w:t>
      </w:r>
      <w:proofErr w:type="gramStart"/>
      <w:r w:rsidRPr="001456A1">
        <w:rPr>
          <w:rStyle w:val="FootnoteTextChar"/>
          <w:rFonts w:ascii="Times New Roman" w:hAnsi="Times New Roman" w:cs="Times New Roman"/>
        </w:rPr>
        <w:t>Of</w:t>
      </w:r>
      <w:proofErr w:type="gramEnd"/>
      <w:r w:rsidRPr="001456A1">
        <w:rPr>
          <w:rStyle w:val="FootnoteTextChar"/>
          <w:rFonts w:ascii="Times New Roman" w:hAnsi="Times New Roman" w:cs="Times New Roman"/>
        </w:rPr>
        <w:t xml:space="preserve"> Women Detained In The Kroonstad Prison During The Apartheid Era: A Socio-political Exploration, 1960-1990.” </w:t>
      </w:r>
      <w:r w:rsidRPr="00A14646">
        <w:rPr>
          <w:rStyle w:val="FootnoteTextChar"/>
          <w:rFonts w:ascii="Times New Roman" w:hAnsi="Times New Roman" w:cs="Times New Roman"/>
          <w:i/>
        </w:rPr>
        <w:t>Journal for Contemporary History</w:t>
      </w:r>
      <w:r w:rsidRPr="001456A1">
        <w:rPr>
          <w:rStyle w:val="FootnoteTextChar"/>
          <w:rFonts w:ascii="Times New Roman" w:hAnsi="Times New Roman" w:cs="Times New Roman"/>
        </w:rPr>
        <w:t> 43, no. 1 (2018).</w:t>
      </w:r>
    </w:p>
  </w:footnote>
  <w:footnote w:id="37">
    <w:p w14:paraId="5E23DBE6" w14:textId="0FEA7E03" w:rsidR="001456A1" w:rsidRDefault="001456A1">
      <w:pPr>
        <w:pStyle w:val="FootnoteText"/>
      </w:pPr>
      <w:r>
        <w:rPr>
          <w:rStyle w:val="FootnoteReference"/>
        </w:rPr>
        <w:footnoteRef/>
      </w:r>
      <w:r>
        <w:t xml:space="preserve"> </w:t>
      </w:r>
      <w:r>
        <w:rPr>
          <w:rStyle w:val="FootnoteTextChar"/>
          <w:rFonts w:ascii="Times New Roman" w:hAnsi="Times New Roman" w:cs="Times New Roman"/>
        </w:rPr>
        <w:t>Mbatha</w:t>
      </w:r>
      <w:r w:rsidRPr="001456A1">
        <w:rPr>
          <w:rStyle w:val="FootnoteTextChar"/>
          <w:rFonts w:ascii="Times New Roman" w:hAnsi="Times New Roman" w:cs="Times New Roman"/>
        </w:rPr>
        <w:t xml:space="preserve">. “Narratives </w:t>
      </w:r>
      <w:proofErr w:type="gramStart"/>
      <w:r w:rsidRPr="001456A1">
        <w:rPr>
          <w:rStyle w:val="FootnoteTextChar"/>
          <w:rFonts w:ascii="Times New Roman" w:hAnsi="Times New Roman" w:cs="Times New Roman"/>
        </w:rPr>
        <w:t>Of</w:t>
      </w:r>
      <w:proofErr w:type="gramEnd"/>
      <w:r w:rsidRPr="001456A1">
        <w:rPr>
          <w:rStyle w:val="FootnoteTextChar"/>
          <w:rFonts w:ascii="Times New Roman" w:hAnsi="Times New Roman" w:cs="Times New Roman"/>
        </w:rPr>
        <w:t xml:space="preserve"> Women Detained In The Kroonstad Prison During The Apartheid Era</w:t>
      </w:r>
      <w:r>
        <w:rPr>
          <w:rStyle w:val="FootnoteTextChar"/>
          <w:rFonts w:ascii="Times New Roman" w:hAnsi="Times New Roman" w:cs="Times New Roman"/>
        </w:rPr>
        <w:t>,” 102-104.</w:t>
      </w:r>
    </w:p>
  </w:footnote>
  <w:footnote w:id="38">
    <w:p w14:paraId="4707DE63" w14:textId="11B68F7F" w:rsidR="001456A1" w:rsidRDefault="001456A1">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127.</w:t>
      </w:r>
    </w:p>
  </w:footnote>
  <w:footnote w:id="39">
    <w:p w14:paraId="6E12541C" w14:textId="281F3A33" w:rsidR="001456A1" w:rsidRDefault="001456A1">
      <w:pPr>
        <w:pStyle w:val="FootnoteText"/>
      </w:pPr>
      <w:r>
        <w:rPr>
          <w:rStyle w:val="FootnoteReference"/>
        </w:rPr>
        <w:footnoteRef/>
      </w:r>
      <w:r>
        <w:t xml:space="preserve"> </w:t>
      </w:r>
      <w:r w:rsidRPr="0043600B">
        <w:rPr>
          <w:rFonts w:ascii="Times New Roman" w:hAnsi="Times New Roman" w:cs="Times New Roman"/>
        </w:rPr>
        <w:t xml:space="preserve">Harrison. </w:t>
      </w:r>
      <w:r w:rsidRPr="0043600B">
        <w:rPr>
          <w:rFonts w:ascii="Times New Roman" w:hAnsi="Times New Roman" w:cs="Times New Roman"/>
          <w:i/>
          <w:iCs/>
        </w:rPr>
        <w:t>Winnie Mandela</w:t>
      </w:r>
      <w:r w:rsidRPr="0043600B">
        <w:rPr>
          <w:rFonts w:ascii="Times New Roman" w:hAnsi="Times New Roman" w:cs="Times New Roman"/>
        </w:rPr>
        <w:t xml:space="preserve">. </w:t>
      </w:r>
      <w:r>
        <w:rPr>
          <w:rFonts w:ascii="Times New Roman" w:hAnsi="Times New Roman" w:cs="Times New Roman"/>
        </w:rPr>
        <w:t>128.</w:t>
      </w:r>
    </w:p>
  </w:footnote>
  <w:footnote w:id="40">
    <w:p w14:paraId="61156AAB" w14:textId="66069491" w:rsidR="001456A1" w:rsidRDefault="001456A1">
      <w:pPr>
        <w:pStyle w:val="FootnoteText"/>
      </w:pPr>
      <w:r>
        <w:rPr>
          <w:rStyle w:val="FootnoteReference"/>
        </w:rPr>
        <w:footnoteRef/>
      </w:r>
      <w:r>
        <w:t xml:space="preserve"> </w:t>
      </w:r>
      <w:r w:rsidRPr="003908DA">
        <w:rPr>
          <w:rFonts w:ascii="Times New Roman" w:hAnsi="Times New Roman" w:cs="Times New Roman"/>
        </w:rPr>
        <w:t xml:space="preserve">“Winnie </w:t>
      </w:r>
      <w:proofErr w:type="spellStart"/>
      <w:r w:rsidRPr="003908DA">
        <w:rPr>
          <w:rFonts w:ascii="Times New Roman" w:hAnsi="Times New Roman" w:cs="Times New Roman"/>
        </w:rPr>
        <w:t>Madikizela</w:t>
      </w:r>
      <w:proofErr w:type="spellEnd"/>
      <w:r w:rsidRPr="003908DA">
        <w:rPr>
          <w:rFonts w:ascii="Times New Roman" w:hAnsi="Times New Roman" w:cs="Times New Roman"/>
        </w:rPr>
        <w:t xml:space="preserve">-Mandela.” Winnie </w:t>
      </w:r>
      <w:proofErr w:type="spellStart"/>
      <w:r w:rsidRPr="003908DA">
        <w:rPr>
          <w:rFonts w:ascii="Times New Roman" w:hAnsi="Times New Roman" w:cs="Times New Roman"/>
        </w:rPr>
        <w:t>Madikizela</w:t>
      </w:r>
      <w:proofErr w:type="spellEnd"/>
      <w:r w:rsidRPr="003908DA">
        <w:rPr>
          <w:rFonts w:ascii="Times New Roman" w:hAnsi="Times New Roman" w:cs="Times New Roman"/>
        </w:rPr>
        <w:t>-Mandela. South African History Online</w:t>
      </w:r>
      <w:r>
        <w:rPr>
          <w:rFonts w:ascii="Times New Roman" w:hAnsi="Times New Roman" w:cs="Times New Roman"/>
        </w:rPr>
        <w:t>.</w:t>
      </w:r>
    </w:p>
  </w:footnote>
  <w:footnote w:id="41">
    <w:p w14:paraId="7793E158" w14:textId="1DC8320B" w:rsidR="001456A1" w:rsidRDefault="001456A1">
      <w:pPr>
        <w:pStyle w:val="FootnoteText"/>
      </w:pPr>
      <w:r>
        <w:rPr>
          <w:rStyle w:val="FootnoteReference"/>
        </w:rPr>
        <w:footnoteRef/>
      </w:r>
      <w:r>
        <w:t xml:space="preserve"> </w:t>
      </w:r>
      <w:r w:rsidR="00B674C5" w:rsidRPr="00B674C5">
        <w:rPr>
          <w:rFonts w:ascii="Times New Roman" w:hAnsi="Times New Roman" w:cs="Times New Roman"/>
        </w:rPr>
        <w:t>Mandela, Benjamin, an</w:t>
      </w:r>
      <w:r w:rsidR="00B674C5">
        <w:rPr>
          <w:rFonts w:ascii="Times New Roman" w:hAnsi="Times New Roman" w:cs="Times New Roman"/>
        </w:rPr>
        <w:t>d</w:t>
      </w:r>
      <w:r w:rsidR="00B674C5" w:rsidRPr="00B674C5">
        <w:rPr>
          <w:rFonts w:ascii="Times New Roman" w:hAnsi="Times New Roman" w:cs="Times New Roman"/>
        </w:rPr>
        <w:t xml:space="preserve"> Benson</w:t>
      </w:r>
      <w:r w:rsidRPr="0043600B">
        <w:rPr>
          <w:rFonts w:ascii="Times New Roman" w:hAnsi="Times New Roman" w:cs="Times New Roman"/>
        </w:rPr>
        <w:t>. Part of My Soul Went with Him / Winnie Mandela</w:t>
      </w:r>
      <w:r>
        <w:rPr>
          <w:rFonts w:ascii="Times New Roman" w:hAnsi="Times New Roman" w:cs="Times New Roman"/>
        </w:rPr>
        <w:t>, 116.</w:t>
      </w:r>
    </w:p>
  </w:footnote>
  <w:footnote w:id="42">
    <w:p w14:paraId="15E8B724" w14:textId="75509F42" w:rsidR="001456A1" w:rsidRDefault="001456A1">
      <w:pPr>
        <w:pStyle w:val="FootnoteText"/>
      </w:pPr>
      <w:r>
        <w:rPr>
          <w:rStyle w:val="FootnoteReference"/>
        </w:rPr>
        <w:footnoteRef/>
      </w:r>
      <w:r>
        <w:t xml:space="preserve"> </w:t>
      </w:r>
      <w:r w:rsidR="00B674C5" w:rsidRPr="00B674C5">
        <w:rPr>
          <w:rFonts w:ascii="Times New Roman" w:hAnsi="Times New Roman" w:cs="Times New Roman"/>
        </w:rPr>
        <w:t>Mandela, Benjamin, an</w:t>
      </w:r>
      <w:r w:rsidR="00B674C5">
        <w:rPr>
          <w:rFonts w:ascii="Times New Roman" w:hAnsi="Times New Roman" w:cs="Times New Roman"/>
        </w:rPr>
        <w:t>d</w:t>
      </w:r>
      <w:r w:rsidR="00B674C5" w:rsidRPr="00B674C5">
        <w:rPr>
          <w:rFonts w:ascii="Times New Roman" w:hAnsi="Times New Roman" w:cs="Times New Roman"/>
        </w:rPr>
        <w:t xml:space="preserve"> Benson</w:t>
      </w:r>
      <w:r w:rsidRPr="0043600B">
        <w:rPr>
          <w:rFonts w:ascii="Times New Roman" w:hAnsi="Times New Roman" w:cs="Times New Roman"/>
        </w:rPr>
        <w:t>. Part of My Soul Went with Him / Winnie Mandela</w:t>
      </w:r>
      <w:r>
        <w:rPr>
          <w:rFonts w:ascii="Times New Roman" w:hAnsi="Times New Roman" w:cs="Times New Roman"/>
        </w:rPr>
        <w:t>, 116.</w:t>
      </w:r>
    </w:p>
  </w:footnote>
  <w:footnote w:id="43">
    <w:p w14:paraId="7F80275D" w14:textId="19F52C95" w:rsidR="001456A1" w:rsidRDefault="001456A1">
      <w:pPr>
        <w:pStyle w:val="FootnoteText"/>
      </w:pPr>
      <w:r>
        <w:rPr>
          <w:rStyle w:val="FootnoteReference"/>
        </w:rPr>
        <w:footnoteRef/>
      </w:r>
      <w:r>
        <w:t xml:space="preserve"> </w:t>
      </w:r>
      <w:r w:rsidR="00B674C5" w:rsidRPr="00B674C5">
        <w:rPr>
          <w:rFonts w:ascii="Times New Roman" w:hAnsi="Times New Roman" w:cs="Times New Roman"/>
        </w:rPr>
        <w:t>Mandela, Benjamin, an</w:t>
      </w:r>
      <w:r w:rsidR="00B674C5">
        <w:rPr>
          <w:rFonts w:ascii="Times New Roman" w:hAnsi="Times New Roman" w:cs="Times New Roman"/>
        </w:rPr>
        <w:t>d</w:t>
      </w:r>
      <w:r w:rsidR="00B674C5" w:rsidRPr="00B674C5">
        <w:rPr>
          <w:rFonts w:ascii="Times New Roman" w:hAnsi="Times New Roman" w:cs="Times New Roman"/>
        </w:rPr>
        <w:t xml:space="preserve"> Benson</w:t>
      </w:r>
      <w:r w:rsidRPr="0043600B">
        <w:rPr>
          <w:rFonts w:ascii="Times New Roman" w:hAnsi="Times New Roman" w:cs="Times New Roman"/>
        </w:rPr>
        <w:t>. Part of My Soul Went with Him / Winnie Mandela</w:t>
      </w:r>
      <w:r>
        <w:rPr>
          <w:rFonts w:ascii="Times New Roman" w:hAnsi="Times New Roman" w:cs="Times New Roman"/>
        </w:rPr>
        <w:t>, 116-117.</w:t>
      </w:r>
    </w:p>
  </w:footnote>
  <w:footnote w:id="44">
    <w:p w14:paraId="64766838" w14:textId="22B51D10" w:rsidR="001456A1" w:rsidRPr="001456A1" w:rsidRDefault="001456A1">
      <w:pPr>
        <w:pStyle w:val="FootnoteText"/>
        <w:rPr>
          <w:rFonts w:ascii="Times New Roman" w:hAnsi="Times New Roman" w:cs="Times New Roman"/>
        </w:rPr>
      </w:pPr>
      <w:r w:rsidRPr="001456A1">
        <w:rPr>
          <w:rStyle w:val="FootnoteReference"/>
          <w:rFonts w:ascii="Times New Roman" w:hAnsi="Times New Roman" w:cs="Times New Roman"/>
        </w:rPr>
        <w:footnoteRef/>
      </w:r>
      <w:r w:rsidR="00A14646">
        <w:rPr>
          <w:rFonts w:ascii="Times New Roman" w:hAnsi="Times New Roman" w:cs="Times New Roman"/>
        </w:rPr>
        <w:t xml:space="preserve"> </w:t>
      </w:r>
      <w:r w:rsidRPr="001456A1">
        <w:rPr>
          <w:rFonts w:ascii="Times New Roman" w:hAnsi="Times New Roman" w:cs="Times New Roman"/>
        </w:rPr>
        <w:t>Christopher S. Wren</w:t>
      </w:r>
      <w:r w:rsidR="00A14646">
        <w:rPr>
          <w:rFonts w:ascii="Times New Roman" w:hAnsi="Times New Roman" w:cs="Times New Roman"/>
        </w:rPr>
        <w:t>.</w:t>
      </w:r>
      <w:r w:rsidRPr="001456A1">
        <w:rPr>
          <w:rFonts w:ascii="Times New Roman" w:hAnsi="Times New Roman" w:cs="Times New Roman"/>
        </w:rPr>
        <w:t xml:space="preserve"> “Winnie Mandela Given Sentence Of 6 Years in Kidnapping Case.” </w:t>
      </w:r>
      <w:r w:rsidRPr="00A14646">
        <w:rPr>
          <w:rFonts w:ascii="Times New Roman" w:hAnsi="Times New Roman" w:cs="Times New Roman"/>
          <w:i/>
        </w:rPr>
        <w:t>The New York Times</w:t>
      </w:r>
      <w:r w:rsidR="00A14646">
        <w:rPr>
          <w:rFonts w:ascii="Times New Roman" w:hAnsi="Times New Roman" w:cs="Times New Roman"/>
        </w:rPr>
        <w:t>.</w:t>
      </w:r>
      <w:r w:rsidRPr="001456A1">
        <w:rPr>
          <w:rFonts w:ascii="Times New Roman" w:hAnsi="Times New Roman" w:cs="Times New Roman"/>
        </w:rPr>
        <w:t xml:space="preserve"> May 15, 1991. </w:t>
      </w:r>
      <w:hyperlink r:id="rId2" w:history="1">
        <w:r w:rsidRPr="001456A1">
          <w:rPr>
            <w:rStyle w:val="Hyperlink"/>
            <w:rFonts w:ascii="Times New Roman" w:hAnsi="Times New Roman" w:cs="Times New Roman"/>
          </w:rPr>
          <w:t>https://www.nytimes.com/1991/05/15/world/winnie-mandela-given-sentence-of-6-years-in-kidnapping-case.html</w:t>
        </w:r>
      </w:hyperlink>
      <w:r w:rsidRPr="001456A1">
        <w:rPr>
          <w:rFonts w:ascii="Times New Roman" w:hAnsi="Times New Roman" w:cs="Times New Roman"/>
        </w:rPr>
        <w:t>.</w:t>
      </w:r>
    </w:p>
  </w:footnote>
  <w:footnote w:id="45">
    <w:p w14:paraId="35FEBB22" w14:textId="064F0A57" w:rsidR="00A14646" w:rsidRPr="00F05820" w:rsidRDefault="00A14646" w:rsidP="00A14646">
      <w:pPr>
        <w:pStyle w:val="FootnoteText"/>
        <w:rPr>
          <w:rFonts w:ascii="Times New Roman" w:hAnsi="Times New Roman" w:cs="Times New Roman"/>
        </w:rPr>
      </w:pPr>
      <w:r w:rsidRPr="00F05820">
        <w:rPr>
          <w:rStyle w:val="FootnoteReference"/>
          <w:rFonts w:ascii="Times New Roman" w:hAnsi="Times New Roman" w:cs="Times New Roman"/>
        </w:rPr>
        <w:footnoteRef/>
      </w:r>
      <w:r w:rsidRPr="00F05820">
        <w:rPr>
          <w:rFonts w:ascii="Times New Roman" w:hAnsi="Times New Roman" w:cs="Times New Roman"/>
        </w:rPr>
        <w:t xml:space="preserve"> Marisa Botha. “Psychological Sequelae of Political Imprisonment, Specifically Post-Traumatic Stress Disorder, in 491 Days by Winnie </w:t>
      </w:r>
      <w:proofErr w:type="spellStart"/>
      <w:r w:rsidRPr="00F05820">
        <w:rPr>
          <w:rFonts w:ascii="Times New Roman" w:hAnsi="Times New Roman" w:cs="Times New Roman"/>
        </w:rPr>
        <w:t>Madikizela</w:t>
      </w:r>
      <w:proofErr w:type="spellEnd"/>
      <w:r w:rsidRPr="00F05820">
        <w:rPr>
          <w:rFonts w:ascii="Times New Roman" w:hAnsi="Times New Roman" w:cs="Times New Roman"/>
        </w:rPr>
        <w:t>-Mandela.” </w:t>
      </w:r>
      <w:proofErr w:type="spellStart"/>
      <w:r w:rsidRPr="00F05820">
        <w:rPr>
          <w:rFonts w:ascii="Times New Roman" w:hAnsi="Times New Roman" w:cs="Times New Roman"/>
          <w:i/>
          <w:iCs/>
        </w:rPr>
        <w:t>Literator</w:t>
      </w:r>
      <w:proofErr w:type="spellEnd"/>
      <w:r w:rsidRPr="00F05820">
        <w:rPr>
          <w:rFonts w:ascii="Times New Roman" w:hAnsi="Times New Roman" w:cs="Times New Roman"/>
        </w:rPr>
        <w:t> 39, no. 1 (2018)..</w:t>
      </w:r>
    </w:p>
  </w:footnote>
  <w:footnote w:id="46">
    <w:p w14:paraId="4EFCB097" w14:textId="3F964E40" w:rsidR="001456A1" w:rsidRPr="00F05820" w:rsidRDefault="001456A1">
      <w:pPr>
        <w:pStyle w:val="FootnoteText"/>
        <w:rPr>
          <w:rFonts w:ascii="Times New Roman" w:hAnsi="Times New Roman" w:cs="Times New Roman"/>
        </w:rPr>
      </w:pPr>
      <w:r w:rsidRPr="00F05820">
        <w:rPr>
          <w:rStyle w:val="FootnoteReference"/>
          <w:rFonts w:ascii="Times New Roman" w:hAnsi="Times New Roman" w:cs="Times New Roman"/>
        </w:rPr>
        <w:footnoteRef/>
      </w:r>
      <w:r w:rsidRPr="00F05820">
        <w:rPr>
          <w:rFonts w:ascii="Times New Roman" w:hAnsi="Times New Roman" w:cs="Times New Roman"/>
        </w:rPr>
        <w:t xml:space="preserve"> Botha.</w:t>
      </w:r>
      <w:r w:rsidR="00A14646">
        <w:rPr>
          <w:rFonts w:ascii="Times New Roman" w:hAnsi="Times New Roman" w:cs="Times New Roman"/>
        </w:rPr>
        <w:t xml:space="preserve"> “</w:t>
      </w:r>
      <w:r w:rsidR="00A14646" w:rsidRPr="00F05820">
        <w:rPr>
          <w:rFonts w:ascii="Times New Roman" w:hAnsi="Times New Roman" w:cs="Times New Roman"/>
        </w:rPr>
        <w:t>Psychological Sequelae of Political Imprisonment.”</w:t>
      </w:r>
    </w:p>
  </w:footnote>
  <w:footnote w:id="47">
    <w:p w14:paraId="4E58E258" w14:textId="3D6B933B" w:rsidR="00B37C77" w:rsidRPr="00F05820" w:rsidRDefault="00B37C77">
      <w:pPr>
        <w:pStyle w:val="FootnoteText"/>
        <w:rPr>
          <w:rFonts w:ascii="Times New Roman" w:hAnsi="Times New Roman" w:cs="Times New Roman"/>
        </w:rPr>
      </w:pPr>
      <w:r w:rsidRPr="00F05820">
        <w:rPr>
          <w:rStyle w:val="FootnoteReference"/>
          <w:rFonts w:ascii="Times New Roman" w:hAnsi="Times New Roman" w:cs="Times New Roman"/>
        </w:rPr>
        <w:footnoteRef/>
      </w:r>
      <w:r w:rsidRPr="00F05820">
        <w:rPr>
          <w:rFonts w:ascii="Times New Roman" w:hAnsi="Times New Roman" w:cs="Times New Roman"/>
        </w:rPr>
        <w:t xml:space="preserve"> Mandela. </w:t>
      </w:r>
      <w:r w:rsidRPr="00A14646">
        <w:rPr>
          <w:rFonts w:ascii="Times New Roman" w:hAnsi="Times New Roman" w:cs="Times New Roman"/>
          <w:i/>
        </w:rPr>
        <w:t xml:space="preserve">491 </w:t>
      </w:r>
      <w:proofErr w:type="gramStart"/>
      <w:r w:rsidRPr="00A14646">
        <w:rPr>
          <w:rFonts w:ascii="Times New Roman" w:hAnsi="Times New Roman" w:cs="Times New Roman"/>
          <w:i/>
        </w:rPr>
        <w:t>Days :</w:t>
      </w:r>
      <w:proofErr w:type="gramEnd"/>
      <w:r w:rsidRPr="00A14646">
        <w:rPr>
          <w:rFonts w:ascii="Times New Roman" w:hAnsi="Times New Roman" w:cs="Times New Roman"/>
          <w:i/>
        </w:rPr>
        <w:t xml:space="preserve"> Prisoner Number 1323/69</w:t>
      </w:r>
      <w:r w:rsidRPr="00F05820">
        <w:rPr>
          <w:rFonts w:ascii="Times New Roman" w:hAnsi="Times New Roman" w:cs="Times New Roman"/>
        </w:rPr>
        <w:t>, 1.</w:t>
      </w:r>
    </w:p>
  </w:footnote>
  <w:footnote w:id="48">
    <w:p w14:paraId="20438AFF" w14:textId="6DD82AE2" w:rsidR="00B37C77" w:rsidRPr="00F05820" w:rsidRDefault="00B37C77">
      <w:pPr>
        <w:pStyle w:val="FootnoteText"/>
        <w:rPr>
          <w:rFonts w:ascii="Times New Roman" w:hAnsi="Times New Roman" w:cs="Times New Roman"/>
        </w:rPr>
      </w:pPr>
      <w:r w:rsidRPr="00F05820">
        <w:rPr>
          <w:rStyle w:val="FootnoteReference"/>
          <w:rFonts w:ascii="Times New Roman" w:hAnsi="Times New Roman" w:cs="Times New Roman"/>
        </w:rPr>
        <w:footnoteRef/>
      </w:r>
      <w:r w:rsidRPr="00F05820">
        <w:rPr>
          <w:rFonts w:ascii="Times New Roman" w:hAnsi="Times New Roman" w:cs="Times New Roman"/>
        </w:rPr>
        <w:t xml:space="preserve"> Botha. “Psychological Sequelae of Political Imprisonment.”</w:t>
      </w:r>
    </w:p>
  </w:footnote>
  <w:footnote w:id="49">
    <w:p w14:paraId="4FDE5A60" w14:textId="5F3FFBE3" w:rsidR="00B37C77" w:rsidRPr="00F05820" w:rsidRDefault="00B37C77" w:rsidP="00B674C5">
      <w:pPr>
        <w:ind w:left="720" w:hanging="720"/>
        <w:rPr>
          <w:rFonts w:ascii="Times New Roman" w:hAnsi="Times New Roman" w:cs="Times New Roman"/>
          <w:sz w:val="20"/>
          <w:szCs w:val="20"/>
        </w:rPr>
      </w:pPr>
      <w:r w:rsidRPr="00F05820">
        <w:rPr>
          <w:rStyle w:val="FootnoteReference"/>
          <w:rFonts w:ascii="Times New Roman" w:hAnsi="Times New Roman" w:cs="Times New Roman"/>
          <w:sz w:val="20"/>
          <w:szCs w:val="20"/>
        </w:rPr>
        <w:footnoteRef/>
      </w:r>
      <w:r w:rsidRPr="00F05820">
        <w:rPr>
          <w:rFonts w:ascii="Times New Roman" w:hAnsi="Times New Roman" w:cs="Times New Roman"/>
          <w:sz w:val="20"/>
          <w:szCs w:val="20"/>
        </w:rPr>
        <w:t xml:space="preserve"> </w:t>
      </w:r>
      <w:r w:rsidR="00B674C5" w:rsidRPr="00F05820">
        <w:rPr>
          <w:rStyle w:val="FootnoteTextChar"/>
          <w:rFonts w:ascii="Times New Roman" w:hAnsi="Times New Roman" w:cs="Times New Roman"/>
        </w:rPr>
        <w:t>Mandela. </w:t>
      </w:r>
      <w:r w:rsidR="00B674C5" w:rsidRPr="00A14646">
        <w:rPr>
          <w:rStyle w:val="FootnoteTextChar"/>
          <w:rFonts w:ascii="Times New Roman" w:hAnsi="Times New Roman" w:cs="Times New Roman"/>
          <w:i/>
        </w:rPr>
        <w:t xml:space="preserve">491 </w:t>
      </w:r>
      <w:proofErr w:type="gramStart"/>
      <w:r w:rsidR="00B674C5" w:rsidRPr="00A14646">
        <w:rPr>
          <w:rStyle w:val="FootnoteTextChar"/>
          <w:rFonts w:ascii="Times New Roman" w:hAnsi="Times New Roman" w:cs="Times New Roman"/>
          <w:i/>
        </w:rPr>
        <w:t>Days :</w:t>
      </w:r>
      <w:proofErr w:type="gramEnd"/>
      <w:r w:rsidR="00B674C5" w:rsidRPr="00A14646">
        <w:rPr>
          <w:rStyle w:val="FootnoteTextChar"/>
          <w:rFonts w:ascii="Times New Roman" w:hAnsi="Times New Roman" w:cs="Times New Roman"/>
          <w:i/>
        </w:rPr>
        <w:t xml:space="preserve"> Prisoner Number 1323/69</w:t>
      </w:r>
      <w:r w:rsidRPr="00F05820">
        <w:rPr>
          <w:rFonts w:ascii="Times New Roman" w:hAnsi="Times New Roman" w:cs="Times New Roman"/>
          <w:sz w:val="20"/>
          <w:szCs w:val="20"/>
        </w:rPr>
        <w:t>, 62.</w:t>
      </w:r>
    </w:p>
  </w:footnote>
  <w:footnote w:id="50">
    <w:p w14:paraId="1995C10D" w14:textId="565D9784" w:rsidR="00B37C77" w:rsidRPr="00F05820" w:rsidRDefault="00B37C77">
      <w:pPr>
        <w:pStyle w:val="FootnoteText"/>
        <w:rPr>
          <w:rFonts w:ascii="Times New Roman" w:hAnsi="Times New Roman" w:cs="Times New Roman"/>
        </w:rPr>
      </w:pPr>
      <w:r w:rsidRPr="00F05820">
        <w:rPr>
          <w:rStyle w:val="FootnoteReference"/>
          <w:rFonts w:ascii="Times New Roman" w:hAnsi="Times New Roman" w:cs="Times New Roman"/>
        </w:rPr>
        <w:footnoteRef/>
      </w:r>
      <w:r w:rsidRPr="00F05820">
        <w:rPr>
          <w:rFonts w:ascii="Times New Roman" w:hAnsi="Times New Roman" w:cs="Times New Roman"/>
        </w:rPr>
        <w:t xml:space="preserve"> Botha. “Psychological Sequelae of Political Imprisonment</w:t>
      </w:r>
      <w:r w:rsidR="00B674C5" w:rsidRPr="00F05820">
        <w:rPr>
          <w:rFonts w:ascii="Times New Roman" w:hAnsi="Times New Roman" w:cs="Times New Roman"/>
        </w:rPr>
        <w:t>.</w:t>
      </w:r>
      <w:r w:rsidRPr="00F05820">
        <w:rPr>
          <w:rFonts w:ascii="Times New Roman" w:hAnsi="Times New Roman" w:cs="Times New Roman"/>
        </w:rPr>
        <w:t>”</w:t>
      </w:r>
    </w:p>
  </w:footnote>
  <w:footnote w:id="51">
    <w:p w14:paraId="4098C1BF" w14:textId="740E55B3" w:rsidR="00B37C77" w:rsidRDefault="00B37C77">
      <w:pPr>
        <w:pStyle w:val="FootnoteText"/>
      </w:pPr>
      <w:r>
        <w:rPr>
          <w:rStyle w:val="FootnoteReference"/>
        </w:rPr>
        <w:footnoteRef/>
      </w:r>
      <w:r>
        <w:t xml:space="preserve"> </w:t>
      </w:r>
      <w:r>
        <w:rPr>
          <w:rFonts w:ascii="Times New Roman" w:hAnsi="Times New Roman" w:cs="Times New Roman"/>
        </w:rPr>
        <w:t>Botha</w:t>
      </w:r>
      <w:r w:rsidRPr="001456A1">
        <w:rPr>
          <w:rFonts w:ascii="Times New Roman" w:hAnsi="Times New Roman" w:cs="Times New Roman"/>
        </w:rPr>
        <w:t>. “Psychological Sequelae of Political Imprisonment.”</w:t>
      </w:r>
    </w:p>
  </w:footnote>
  <w:footnote w:id="52">
    <w:p w14:paraId="2B6F811B" w14:textId="1EA6C689" w:rsidR="00B37C77" w:rsidRDefault="00B37C77" w:rsidP="00B37C77">
      <w:pPr>
        <w:pStyle w:val="FootnoteText"/>
      </w:pPr>
      <w:r>
        <w:rPr>
          <w:rStyle w:val="FootnoteReference"/>
        </w:rPr>
        <w:footnoteRef/>
      </w:r>
      <w:r>
        <w:t xml:space="preserve"> </w:t>
      </w:r>
      <w:r>
        <w:rPr>
          <w:rFonts w:ascii="Times New Roman" w:hAnsi="Times New Roman" w:cs="Times New Roman"/>
        </w:rPr>
        <w:t>Botha</w:t>
      </w:r>
      <w:r w:rsidRPr="001456A1">
        <w:rPr>
          <w:rFonts w:ascii="Times New Roman" w:hAnsi="Times New Roman" w:cs="Times New Roman"/>
        </w:rPr>
        <w:t>. “Psychological Sequelae of Political Imprisonment.”</w:t>
      </w:r>
    </w:p>
    <w:p w14:paraId="680F38AE" w14:textId="6FB8B5C2" w:rsidR="00B37C77" w:rsidRDefault="00B37C77">
      <w:pPr>
        <w:pStyle w:val="FootnoteText"/>
      </w:pPr>
    </w:p>
  </w:footnote>
  <w:footnote w:id="53">
    <w:p w14:paraId="13314BA8" w14:textId="1C6DB2DB" w:rsidR="00B37C77" w:rsidRPr="00B37C77" w:rsidRDefault="00B37C77" w:rsidP="00B37C77">
      <w:pPr>
        <w:pStyle w:val="FootnoteText"/>
        <w:rPr>
          <w:rFonts w:ascii="Times New Roman" w:hAnsi="Times New Roman" w:cs="Times New Roman"/>
        </w:rPr>
      </w:pPr>
      <w:r w:rsidRPr="00B37C77">
        <w:rPr>
          <w:rStyle w:val="FootnoteReference"/>
          <w:rFonts w:ascii="Times New Roman" w:hAnsi="Times New Roman" w:cs="Times New Roman"/>
        </w:rPr>
        <w:footnoteRef/>
      </w:r>
      <w:r w:rsidRPr="00B37C77">
        <w:rPr>
          <w:rFonts w:ascii="Times New Roman" w:hAnsi="Times New Roman" w:cs="Times New Roman"/>
        </w:rPr>
        <w:t xml:space="preserve"> Peter Magubane. Photograph. University of the Western Cape, 1969. Robben Island Museum Archives.</w:t>
      </w:r>
    </w:p>
    <w:p w14:paraId="56016DBE" w14:textId="65303A08" w:rsidR="00B37C77" w:rsidRDefault="00B37C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C32F2" w14:textId="1805A441" w:rsidR="00FC2AA2" w:rsidRDefault="00FC2AA2" w:rsidP="00FC2AA2">
    <w:pPr>
      <w:jc w:val="right"/>
      <w:rPr>
        <w:rFonts w:ascii="Times New Roman" w:hAnsi="Times New Roman" w:cs="Times New Roman"/>
      </w:rPr>
    </w:pPr>
    <w:r>
      <w:rPr>
        <w:rFonts w:ascii="Times New Roman" w:hAnsi="Times New Roman" w:cs="Times New Roman"/>
      </w:rPr>
      <w:t>Monica McCausland</w:t>
    </w:r>
  </w:p>
  <w:p w14:paraId="01CA2D0B" w14:textId="2271FA52" w:rsidR="00FC2AA2" w:rsidRDefault="00F05820" w:rsidP="00FC2AA2">
    <w:pPr>
      <w:spacing w:line="480" w:lineRule="auto"/>
      <w:jc w:val="right"/>
    </w:pPr>
    <w:r>
      <w:rPr>
        <w:rFonts w:ascii="Times New Roman" w:hAnsi="Times New Roman" w:cs="Times New Roman"/>
      </w:rPr>
      <w:t xml:space="preserve">6 </w:t>
    </w:r>
    <w:r w:rsidR="00FC2AA2">
      <w:rPr>
        <w:rFonts w:ascii="Times New Roman" w:hAnsi="Times New Roman" w:cs="Times New Roman"/>
      </w:rPr>
      <w:t>May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4891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68D7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F6B2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A6C11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423B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2D49A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CAE34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A28F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EA89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3227D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49"/>
    <w:rsid w:val="000517E2"/>
    <w:rsid w:val="00053EA2"/>
    <w:rsid w:val="00065CFA"/>
    <w:rsid w:val="000D25B7"/>
    <w:rsid w:val="000E4317"/>
    <w:rsid w:val="00101B2A"/>
    <w:rsid w:val="00102C6D"/>
    <w:rsid w:val="00105BFF"/>
    <w:rsid w:val="00105C2E"/>
    <w:rsid w:val="00130942"/>
    <w:rsid w:val="001456A1"/>
    <w:rsid w:val="00156194"/>
    <w:rsid w:val="001D70E6"/>
    <w:rsid w:val="0021380D"/>
    <w:rsid w:val="002252B9"/>
    <w:rsid w:val="002311F3"/>
    <w:rsid w:val="002B613E"/>
    <w:rsid w:val="002E0E45"/>
    <w:rsid w:val="002F51B0"/>
    <w:rsid w:val="00324EA5"/>
    <w:rsid w:val="003371F3"/>
    <w:rsid w:val="003908DA"/>
    <w:rsid w:val="003C5B80"/>
    <w:rsid w:val="003C5E69"/>
    <w:rsid w:val="00415964"/>
    <w:rsid w:val="004207EC"/>
    <w:rsid w:val="00430B7E"/>
    <w:rsid w:val="00431A5E"/>
    <w:rsid w:val="0043600B"/>
    <w:rsid w:val="004D097A"/>
    <w:rsid w:val="004D460B"/>
    <w:rsid w:val="005173EE"/>
    <w:rsid w:val="00591724"/>
    <w:rsid w:val="0059545B"/>
    <w:rsid w:val="005B3892"/>
    <w:rsid w:val="005B47DB"/>
    <w:rsid w:val="00664729"/>
    <w:rsid w:val="00670A49"/>
    <w:rsid w:val="006946F0"/>
    <w:rsid w:val="006B5D4B"/>
    <w:rsid w:val="006B71C3"/>
    <w:rsid w:val="006C29B1"/>
    <w:rsid w:val="006E0C03"/>
    <w:rsid w:val="006F2D9E"/>
    <w:rsid w:val="007036D5"/>
    <w:rsid w:val="00765EA4"/>
    <w:rsid w:val="007975D8"/>
    <w:rsid w:val="007B5243"/>
    <w:rsid w:val="007D2377"/>
    <w:rsid w:val="007E0916"/>
    <w:rsid w:val="00813C9C"/>
    <w:rsid w:val="00876B7A"/>
    <w:rsid w:val="00880023"/>
    <w:rsid w:val="00887646"/>
    <w:rsid w:val="008A6E59"/>
    <w:rsid w:val="008C2981"/>
    <w:rsid w:val="008D76D0"/>
    <w:rsid w:val="00962A9F"/>
    <w:rsid w:val="00A07E4F"/>
    <w:rsid w:val="00A1304F"/>
    <w:rsid w:val="00A14646"/>
    <w:rsid w:val="00A34E8D"/>
    <w:rsid w:val="00A3796D"/>
    <w:rsid w:val="00A85A21"/>
    <w:rsid w:val="00AE5577"/>
    <w:rsid w:val="00B155EF"/>
    <w:rsid w:val="00B37C77"/>
    <w:rsid w:val="00B57A75"/>
    <w:rsid w:val="00B674C5"/>
    <w:rsid w:val="00BA064B"/>
    <w:rsid w:val="00C531D8"/>
    <w:rsid w:val="00C60044"/>
    <w:rsid w:val="00CA5718"/>
    <w:rsid w:val="00CB2B32"/>
    <w:rsid w:val="00CC5293"/>
    <w:rsid w:val="00CF1DE9"/>
    <w:rsid w:val="00D17F7C"/>
    <w:rsid w:val="00D91667"/>
    <w:rsid w:val="00DD6984"/>
    <w:rsid w:val="00DD77A1"/>
    <w:rsid w:val="00E054DD"/>
    <w:rsid w:val="00E168C0"/>
    <w:rsid w:val="00E372B4"/>
    <w:rsid w:val="00E9405D"/>
    <w:rsid w:val="00EC5ACA"/>
    <w:rsid w:val="00F05820"/>
    <w:rsid w:val="00F2645C"/>
    <w:rsid w:val="00F5305F"/>
    <w:rsid w:val="00F67234"/>
    <w:rsid w:val="00FC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69D4"/>
  <w14:defaultImageDpi w14:val="32767"/>
  <w15:chartTrackingRefBased/>
  <w15:docId w15:val="{17D8FEE2-3930-5B48-B6E9-90B72B2F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6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0A49"/>
    <w:pPr>
      <w:tabs>
        <w:tab w:val="center" w:pos="4680"/>
        <w:tab w:val="right" w:pos="9360"/>
      </w:tabs>
    </w:pPr>
  </w:style>
  <w:style w:type="character" w:customStyle="1" w:styleId="FooterChar">
    <w:name w:val="Footer Char"/>
    <w:basedOn w:val="DefaultParagraphFont"/>
    <w:link w:val="Footer"/>
    <w:uiPriority w:val="99"/>
    <w:rsid w:val="00670A49"/>
  </w:style>
  <w:style w:type="character" w:styleId="PageNumber">
    <w:name w:val="page number"/>
    <w:basedOn w:val="DefaultParagraphFont"/>
    <w:uiPriority w:val="99"/>
    <w:semiHidden/>
    <w:unhideWhenUsed/>
    <w:rsid w:val="00670A49"/>
  </w:style>
  <w:style w:type="paragraph" w:styleId="Header">
    <w:name w:val="header"/>
    <w:basedOn w:val="Normal"/>
    <w:link w:val="HeaderChar"/>
    <w:uiPriority w:val="99"/>
    <w:unhideWhenUsed/>
    <w:rsid w:val="00670A49"/>
    <w:pPr>
      <w:tabs>
        <w:tab w:val="center" w:pos="4680"/>
        <w:tab w:val="right" w:pos="9360"/>
      </w:tabs>
    </w:pPr>
  </w:style>
  <w:style w:type="character" w:customStyle="1" w:styleId="HeaderChar">
    <w:name w:val="Header Char"/>
    <w:basedOn w:val="DefaultParagraphFont"/>
    <w:link w:val="Header"/>
    <w:uiPriority w:val="99"/>
    <w:rsid w:val="00670A49"/>
  </w:style>
  <w:style w:type="character" w:styleId="Hyperlink">
    <w:name w:val="Hyperlink"/>
    <w:basedOn w:val="DefaultParagraphFont"/>
    <w:uiPriority w:val="99"/>
    <w:unhideWhenUsed/>
    <w:rsid w:val="003908DA"/>
    <w:rPr>
      <w:color w:val="0563C1" w:themeColor="hyperlink"/>
      <w:u w:val="single"/>
    </w:rPr>
  </w:style>
  <w:style w:type="character" w:styleId="UnresolvedMention">
    <w:name w:val="Unresolved Mention"/>
    <w:basedOn w:val="DefaultParagraphFont"/>
    <w:uiPriority w:val="99"/>
    <w:rsid w:val="003908DA"/>
    <w:rPr>
      <w:color w:val="605E5C"/>
      <w:shd w:val="clear" w:color="auto" w:fill="E1DFDD"/>
    </w:rPr>
  </w:style>
  <w:style w:type="character" w:styleId="FollowedHyperlink">
    <w:name w:val="FollowedHyperlink"/>
    <w:basedOn w:val="DefaultParagraphFont"/>
    <w:uiPriority w:val="99"/>
    <w:semiHidden/>
    <w:unhideWhenUsed/>
    <w:rsid w:val="0021380D"/>
    <w:rPr>
      <w:color w:val="954F72" w:themeColor="followedHyperlink"/>
      <w:u w:val="single"/>
    </w:rPr>
  </w:style>
  <w:style w:type="character" w:styleId="CommentReference">
    <w:name w:val="annotation reference"/>
    <w:basedOn w:val="DefaultParagraphFont"/>
    <w:uiPriority w:val="99"/>
    <w:semiHidden/>
    <w:unhideWhenUsed/>
    <w:rsid w:val="007975D8"/>
    <w:rPr>
      <w:sz w:val="16"/>
      <w:szCs w:val="16"/>
    </w:rPr>
  </w:style>
  <w:style w:type="paragraph" w:styleId="CommentText">
    <w:name w:val="annotation text"/>
    <w:basedOn w:val="Normal"/>
    <w:link w:val="CommentTextChar"/>
    <w:uiPriority w:val="99"/>
    <w:semiHidden/>
    <w:unhideWhenUsed/>
    <w:rsid w:val="007975D8"/>
    <w:rPr>
      <w:sz w:val="20"/>
      <w:szCs w:val="20"/>
    </w:rPr>
  </w:style>
  <w:style w:type="character" w:customStyle="1" w:styleId="CommentTextChar">
    <w:name w:val="Comment Text Char"/>
    <w:basedOn w:val="DefaultParagraphFont"/>
    <w:link w:val="CommentText"/>
    <w:uiPriority w:val="99"/>
    <w:semiHidden/>
    <w:rsid w:val="007975D8"/>
    <w:rPr>
      <w:sz w:val="20"/>
      <w:szCs w:val="20"/>
    </w:rPr>
  </w:style>
  <w:style w:type="paragraph" w:styleId="CommentSubject">
    <w:name w:val="annotation subject"/>
    <w:basedOn w:val="CommentText"/>
    <w:next w:val="CommentText"/>
    <w:link w:val="CommentSubjectChar"/>
    <w:uiPriority w:val="99"/>
    <w:semiHidden/>
    <w:unhideWhenUsed/>
    <w:rsid w:val="007975D8"/>
    <w:rPr>
      <w:b/>
      <w:bCs/>
    </w:rPr>
  </w:style>
  <w:style w:type="character" w:customStyle="1" w:styleId="CommentSubjectChar">
    <w:name w:val="Comment Subject Char"/>
    <w:basedOn w:val="CommentTextChar"/>
    <w:link w:val="CommentSubject"/>
    <w:uiPriority w:val="99"/>
    <w:semiHidden/>
    <w:rsid w:val="007975D8"/>
    <w:rPr>
      <w:b/>
      <w:bCs/>
      <w:sz w:val="20"/>
      <w:szCs w:val="20"/>
    </w:rPr>
  </w:style>
  <w:style w:type="paragraph" w:styleId="BalloonText">
    <w:name w:val="Balloon Text"/>
    <w:basedOn w:val="Normal"/>
    <w:link w:val="BalloonTextChar"/>
    <w:uiPriority w:val="99"/>
    <w:semiHidden/>
    <w:unhideWhenUsed/>
    <w:rsid w:val="007975D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75D8"/>
    <w:rPr>
      <w:rFonts w:ascii="Times New Roman" w:hAnsi="Times New Roman" w:cs="Times New Roman"/>
      <w:sz w:val="18"/>
      <w:szCs w:val="18"/>
    </w:rPr>
  </w:style>
  <w:style w:type="paragraph" w:styleId="FootnoteText">
    <w:name w:val="footnote text"/>
    <w:basedOn w:val="Normal"/>
    <w:link w:val="FootnoteTextChar"/>
    <w:uiPriority w:val="99"/>
    <w:unhideWhenUsed/>
    <w:rsid w:val="0043600B"/>
    <w:rPr>
      <w:sz w:val="20"/>
      <w:szCs w:val="20"/>
    </w:rPr>
  </w:style>
  <w:style w:type="character" w:customStyle="1" w:styleId="FootnoteTextChar">
    <w:name w:val="Footnote Text Char"/>
    <w:basedOn w:val="DefaultParagraphFont"/>
    <w:link w:val="FootnoteText"/>
    <w:uiPriority w:val="99"/>
    <w:rsid w:val="0043600B"/>
    <w:rPr>
      <w:sz w:val="20"/>
      <w:szCs w:val="20"/>
    </w:rPr>
  </w:style>
  <w:style w:type="character" w:styleId="FootnoteReference">
    <w:name w:val="footnote reference"/>
    <w:basedOn w:val="DefaultParagraphFont"/>
    <w:uiPriority w:val="99"/>
    <w:semiHidden/>
    <w:unhideWhenUsed/>
    <w:rsid w:val="0043600B"/>
    <w:rPr>
      <w:vertAlign w:val="superscript"/>
    </w:rPr>
  </w:style>
  <w:style w:type="paragraph" w:styleId="Caption">
    <w:name w:val="caption"/>
    <w:basedOn w:val="Normal"/>
    <w:next w:val="Normal"/>
    <w:uiPriority w:val="35"/>
    <w:unhideWhenUsed/>
    <w:qFormat/>
    <w:rsid w:val="00E168C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653328">
      <w:bodyDiv w:val="1"/>
      <w:marLeft w:val="0"/>
      <w:marRight w:val="0"/>
      <w:marTop w:val="0"/>
      <w:marBottom w:val="0"/>
      <w:divBdr>
        <w:top w:val="none" w:sz="0" w:space="0" w:color="auto"/>
        <w:left w:val="none" w:sz="0" w:space="0" w:color="auto"/>
        <w:bottom w:val="none" w:sz="0" w:space="0" w:color="auto"/>
        <w:right w:val="none" w:sz="0" w:space="0" w:color="auto"/>
      </w:divBdr>
    </w:div>
    <w:div w:id="580993147">
      <w:bodyDiv w:val="1"/>
      <w:marLeft w:val="0"/>
      <w:marRight w:val="0"/>
      <w:marTop w:val="0"/>
      <w:marBottom w:val="0"/>
      <w:divBdr>
        <w:top w:val="none" w:sz="0" w:space="0" w:color="auto"/>
        <w:left w:val="none" w:sz="0" w:space="0" w:color="auto"/>
        <w:bottom w:val="none" w:sz="0" w:space="0" w:color="auto"/>
        <w:right w:val="none" w:sz="0" w:space="0" w:color="auto"/>
      </w:divBdr>
    </w:div>
    <w:div w:id="7841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history.org.za/people/winnie-madikizela-mandela" TargetMode="External"/><Relationship Id="rId13" Type="http://schemas.openxmlformats.org/officeDocument/2006/relationships/hyperlink" Target="https://www.sahistory.org.za/people/dorothy-nomzansi-nyembe" TargetMode="External"/><Relationship Id="rId18" Type="http://schemas.openxmlformats.org/officeDocument/2006/relationships/hyperlink" Target="https://doi.org/10.4102/lit.v39i1.145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ytimes.com/1991/05/15/world/winnie-mandela-given-sentence-of-6-years-in-kidnapping-case.html" TargetMode="External"/><Relationship Id="rId7" Type="http://schemas.openxmlformats.org/officeDocument/2006/relationships/endnotes" Target="endnotes.xml"/><Relationship Id="rId12" Type="http://schemas.openxmlformats.org/officeDocument/2006/relationships/hyperlink" Target="https://www.sahistory.org.za/people/rita-alice-ndzanga" TargetMode="External"/><Relationship Id="rId17" Type="http://schemas.openxmlformats.org/officeDocument/2006/relationships/image" Target="media/image1.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history.org.za/people/nthato-harrison-motlana" TargetMode="External"/><Relationship Id="rId20" Type="http://schemas.openxmlformats.org/officeDocument/2006/relationships/hyperlink" Target="https://www.sahistory.org.za/people/winnie-madikizela-mande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african-national-congress-anc"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ahistory.org.za/article/june-16-soweto-youth-uprising" TargetMode="External"/><Relationship Id="rId23" Type="http://schemas.openxmlformats.org/officeDocument/2006/relationships/footer" Target="footer1.xml"/><Relationship Id="rId10" Type="http://schemas.openxmlformats.org/officeDocument/2006/relationships/hyperlink" Target="https://www.sahistory.org.za/people/albertina-nontsikelelo-sisulu" TargetMode="External"/><Relationship Id="rId19" Type="http://schemas.openxmlformats.org/officeDocument/2006/relationships/hyperlink" Target="https://doi.org/10.18820/24150509/jch43.v1.5" TargetMode="External"/><Relationship Id="rId4" Type="http://schemas.openxmlformats.org/officeDocument/2006/relationships/settings" Target="settings.xml"/><Relationship Id="rId9" Type="http://schemas.openxmlformats.org/officeDocument/2006/relationships/hyperlink" Target="https://www.sahistory.org.za/people/nelson-rolihlahla-mandela" TargetMode="External"/><Relationship Id="rId14" Type="http://schemas.openxmlformats.org/officeDocument/2006/relationships/hyperlink" Target="https://www.sahistory.org.za/people/amina-desai"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nytimes.com/1991/05/15/world/winnie-mandela-given-sentence-of-6-years-in-kidnapping-case.html" TargetMode="External"/><Relationship Id="rId1" Type="http://schemas.openxmlformats.org/officeDocument/2006/relationships/hyperlink" Target="https://www.sahistory.org.za/people/winnie-madikizela-man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60311-8905-4BC3-9A93-1DA29F99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2525</Words>
  <Characters>14394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McCausland, Monica</dc:creator>
  <cp:keywords/>
  <dc:description/>
  <cp:lastModifiedBy>Kelly, Jill</cp:lastModifiedBy>
  <cp:revision>10</cp:revision>
  <dcterms:created xsi:type="dcterms:W3CDTF">2020-07-28T17:45:00Z</dcterms:created>
  <dcterms:modified xsi:type="dcterms:W3CDTF">2021-01-13T18:29:00Z</dcterms:modified>
</cp:coreProperties>
</file>